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01A0B" w14:textId="2C73FCD4" w:rsidR="001C166D" w:rsidRPr="005920A4" w:rsidRDefault="001C166D" w:rsidP="001C166D">
      <w:pPr>
        <w:spacing w:after="0" w:line="240" w:lineRule="auto"/>
        <w:jc w:val="center"/>
        <w:rPr>
          <w:rFonts w:ascii="Baskerville Old Face" w:hAnsi="Baskerville Old Face"/>
          <w:sz w:val="96"/>
        </w:rPr>
      </w:pPr>
      <w:r w:rsidRPr="002E691B">
        <w:rPr>
          <w:rFonts w:cstheme="minorHAnsi"/>
          <w:sz w:val="96"/>
        </w:rPr>
        <w:t>CALC</w:t>
      </w:r>
      <w:r w:rsidR="00445CFD">
        <w:rPr>
          <w:noProof/>
          <w:lang w:eastAsia="en-CA"/>
        </w:rPr>
        <w:t xml:space="preserve">     </w:t>
      </w:r>
      <w:r w:rsidR="00445CFD">
        <w:rPr>
          <w:noProof/>
          <w:lang w:eastAsia="en-CA"/>
        </w:rPr>
        <w:drawing>
          <wp:inline distT="0" distB="0" distL="0" distR="0" wp14:anchorId="161958D9" wp14:editId="65722C69">
            <wp:extent cx="610929" cy="6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929" cy="648000"/>
                    </a:xfrm>
                    <a:prstGeom prst="rect">
                      <a:avLst/>
                    </a:prstGeom>
                    <a:noFill/>
                  </pic:spPr>
                </pic:pic>
              </a:graphicData>
            </a:graphic>
          </wp:inline>
        </w:drawing>
      </w:r>
    </w:p>
    <w:p w14:paraId="6F23D97B" w14:textId="77777777" w:rsidR="001C166D" w:rsidRPr="0084283F" w:rsidRDefault="001C166D" w:rsidP="002E691B">
      <w:pPr>
        <w:spacing w:after="120" w:line="240" w:lineRule="auto"/>
        <w:jc w:val="center"/>
        <w:rPr>
          <w:sz w:val="24"/>
        </w:rPr>
      </w:pPr>
      <w:r w:rsidRPr="0084283F">
        <w:rPr>
          <w:sz w:val="20"/>
          <w:szCs w:val="18"/>
        </w:rPr>
        <w:t>Canadian Association of Lutheran Congregations (CALC)</w:t>
      </w:r>
    </w:p>
    <w:p w14:paraId="4D5B3A72" w14:textId="78B720E3" w:rsidR="001C166D" w:rsidRDefault="001C166D" w:rsidP="00445CFD">
      <w:pPr>
        <w:jc w:val="center"/>
      </w:pPr>
      <w:r w:rsidRPr="001C166D">
        <w:rPr>
          <w:sz w:val="28"/>
        </w:rPr>
        <w:t>Report of Candidate Interview</w:t>
      </w:r>
    </w:p>
    <w:p w14:paraId="3FDDFD82" w14:textId="77777777" w:rsidR="00BE358B" w:rsidRDefault="001C166D" w:rsidP="00E9058C">
      <w:pPr>
        <w:jc w:val="both"/>
      </w:pPr>
      <w:r>
        <w:t xml:space="preserve">The Candidate Interview is the vehicle through which pastors and seminarians are vetted for a call to a CALC congregation and are thereby rostered  by our Association. It is a vitally important element that requires a prayerful seriousness while maintaining a joyous freedom and openness to the movement of God's Spirit. We hope that the interview will be an enjoyable time of getting acquainted, and discerning God's movement and direction in the candidate's life, fidelity to Biblical authority and Lutheran theology, and commitment to the </w:t>
      </w:r>
      <w:r w:rsidR="00445CFD">
        <w:t xml:space="preserve">founding principles </w:t>
      </w:r>
      <w:r>
        <w:t xml:space="preserve">of CALC. Generally speaking, it is character issues, not theological ones, that cause the greatest difficulty for pastors as they serve congregations; your help in assessing a candidates character is essential. Please also use the interview as an opportunity to help orient the candidate to CALC by sharing your own background and experience. </w:t>
      </w:r>
      <w:r w:rsidR="00E9058C">
        <w:t xml:space="preserve"> </w:t>
      </w:r>
      <w:r>
        <w:t xml:space="preserve"> Please fill out the form below and return to the </w:t>
      </w:r>
      <w:r w:rsidR="00E9058C">
        <w:t xml:space="preserve">President of CALC. </w:t>
      </w:r>
    </w:p>
    <w:p w14:paraId="425332C0" w14:textId="77777777" w:rsidR="00445CFD" w:rsidRDefault="00445CFD" w:rsidP="00445CFD">
      <w:pPr>
        <w:spacing w:after="0"/>
      </w:pPr>
      <w:r>
        <w:t xml:space="preserve">Candidate’s Name </w:t>
      </w:r>
      <w:r>
        <w:tab/>
      </w:r>
      <w:r>
        <w:tab/>
      </w:r>
      <w:r>
        <w:tab/>
      </w:r>
      <w:r>
        <w:tab/>
      </w:r>
      <w:r>
        <w:tab/>
      </w:r>
      <w:r>
        <w:tab/>
      </w:r>
      <w:r>
        <w:tab/>
      </w:r>
      <w:r>
        <w:tab/>
        <w:t xml:space="preserve">Date of Interview </w:t>
      </w:r>
      <w:r>
        <w:tab/>
      </w:r>
    </w:p>
    <w:tbl>
      <w:tblPr>
        <w:tblStyle w:val="TableGrid"/>
        <w:tblW w:w="0" w:type="auto"/>
        <w:tblLook w:val="04A0" w:firstRow="1" w:lastRow="0" w:firstColumn="1" w:lastColumn="0" w:noHBand="0" w:noVBand="1"/>
      </w:tblPr>
      <w:tblGrid>
        <w:gridCol w:w="5665"/>
        <w:gridCol w:w="568"/>
        <w:gridCol w:w="3117"/>
      </w:tblGrid>
      <w:tr w:rsidR="00445CFD" w14:paraId="3E03C8EF" w14:textId="77777777" w:rsidTr="00445CFD">
        <w:tc>
          <w:tcPr>
            <w:tcW w:w="5665" w:type="dxa"/>
          </w:tcPr>
          <w:p w14:paraId="0CCED761" w14:textId="07ECA947" w:rsidR="00445CFD" w:rsidRDefault="00445CFD" w:rsidP="001C166D"/>
        </w:tc>
        <w:tc>
          <w:tcPr>
            <w:tcW w:w="568" w:type="dxa"/>
            <w:tcBorders>
              <w:top w:val="nil"/>
              <w:bottom w:val="nil"/>
            </w:tcBorders>
          </w:tcPr>
          <w:p w14:paraId="76295FBA" w14:textId="77777777" w:rsidR="00445CFD" w:rsidRDefault="00445CFD" w:rsidP="001C166D"/>
        </w:tc>
        <w:tc>
          <w:tcPr>
            <w:tcW w:w="3117" w:type="dxa"/>
          </w:tcPr>
          <w:p w14:paraId="2C4A6B51" w14:textId="7D7D5CDF" w:rsidR="00445CFD" w:rsidRDefault="00445CFD" w:rsidP="001C166D"/>
        </w:tc>
      </w:tr>
    </w:tbl>
    <w:p w14:paraId="32404FBE" w14:textId="77777777" w:rsidR="0040627C" w:rsidRPr="00E9058C" w:rsidRDefault="0040627C" w:rsidP="0040627C">
      <w:pPr>
        <w:spacing w:after="0" w:line="240" w:lineRule="auto"/>
        <w:rPr>
          <w:sz w:val="18"/>
        </w:rPr>
      </w:pPr>
    </w:p>
    <w:p w14:paraId="683FFA79" w14:textId="77777777" w:rsidR="00445CFD" w:rsidRDefault="00445CFD" w:rsidP="00445CFD">
      <w:pPr>
        <w:spacing w:after="0"/>
      </w:pPr>
      <w:r>
        <w:t xml:space="preserve">Candidate’s Email  </w:t>
      </w:r>
      <w:r>
        <w:tab/>
      </w:r>
      <w:r>
        <w:tab/>
      </w:r>
      <w:r>
        <w:tab/>
      </w:r>
      <w:r>
        <w:tab/>
      </w:r>
      <w:r>
        <w:tab/>
      </w:r>
      <w:r>
        <w:tab/>
      </w:r>
      <w:r>
        <w:tab/>
      </w:r>
      <w:r>
        <w:tab/>
        <w:t xml:space="preserve"> </w:t>
      </w:r>
      <w:r>
        <w:tab/>
      </w:r>
    </w:p>
    <w:tbl>
      <w:tblPr>
        <w:tblStyle w:val="TableGrid"/>
        <w:tblW w:w="0" w:type="auto"/>
        <w:tblLook w:val="04A0" w:firstRow="1" w:lastRow="0" w:firstColumn="1" w:lastColumn="0" w:noHBand="0" w:noVBand="1"/>
      </w:tblPr>
      <w:tblGrid>
        <w:gridCol w:w="5665"/>
      </w:tblGrid>
      <w:tr w:rsidR="00445CFD" w14:paraId="2B817104" w14:textId="77777777" w:rsidTr="0076771A">
        <w:tc>
          <w:tcPr>
            <w:tcW w:w="5665" w:type="dxa"/>
          </w:tcPr>
          <w:p w14:paraId="7978D49D" w14:textId="2564C0CD" w:rsidR="00445CFD" w:rsidRDefault="00445CFD" w:rsidP="0076771A"/>
        </w:tc>
      </w:tr>
    </w:tbl>
    <w:p w14:paraId="1FD9622C" w14:textId="77777777" w:rsidR="0040627C" w:rsidRPr="00E9058C" w:rsidRDefault="0040627C" w:rsidP="0040627C">
      <w:pPr>
        <w:spacing w:after="0" w:line="240" w:lineRule="auto"/>
        <w:rPr>
          <w:sz w:val="18"/>
        </w:rPr>
      </w:pPr>
    </w:p>
    <w:p w14:paraId="719802E7" w14:textId="77777777" w:rsidR="00445CFD" w:rsidRDefault="00445CFD" w:rsidP="00445CFD">
      <w:pPr>
        <w:spacing w:after="0"/>
      </w:pPr>
      <w:r>
        <w:t xml:space="preserve">Candidate’s Telephone  </w:t>
      </w:r>
      <w:r>
        <w:tab/>
      </w:r>
      <w:r>
        <w:tab/>
      </w:r>
      <w:r>
        <w:tab/>
      </w:r>
      <w:r>
        <w:tab/>
      </w:r>
      <w:r>
        <w:tab/>
      </w:r>
      <w:r>
        <w:tab/>
      </w:r>
      <w:r>
        <w:tab/>
      </w:r>
      <w:r>
        <w:tab/>
        <w:t xml:space="preserve"> </w:t>
      </w:r>
      <w:r>
        <w:tab/>
      </w:r>
    </w:p>
    <w:tbl>
      <w:tblPr>
        <w:tblStyle w:val="TableGrid"/>
        <w:tblW w:w="0" w:type="auto"/>
        <w:tblLook w:val="04A0" w:firstRow="1" w:lastRow="0" w:firstColumn="1" w:lastColumn="0" w:noHBand="0" w:noVBand="1"/>
      </w:tblPr>
      <w:tblGrid>
        <w:gridCol w:w="2263"/>
        <w:gridCol w:w="2127"/>
      </w:tblGrid>
      <w:tr w:rsidR="00445CFD" w14:paraId="71D4E689" w14:textId="77777777" w:rsidTr="00445CFD">
        <w:tc>
          <w:tcPr>
            <w:tcW w:w="2263" w:type="dxa"/>
          </w:tcPr>
          <w:p w14:paraId="6FB45EB6" w14:textId="77777777" w:rsidR="00445CFD" w:rsidRDefault="00445CFD" w:rsidP="0076771A">
            <w:r>
              <w:t>Home</w:t>
            </w:r>
          </w:p>
        </w:tc>
        <w:tc>
          <w:tcPr>
            <w:tcW w:w="2127" w:type="dxa"/>
          </w:tcPr>
          <w:p w14:paraId="75A263A0" w14:textId="6814DA7F" w:rsidR="00445CFD" w:rsidRDefault="00445CFD" w:rsidP="0076771A"/>
        </w:tc>
      </w:tr>
      <w:tr w:rsidR="00445CFD" w14:paraId="5777BECD" w14:textId="77777777" w:rsidTr="00445CFD">
        <w:tc>
          <w:tcPr>
            <w:tcW w:w="2263" w:type="dxa"/>
          </w:tcPr>
          <w:p w14:paraId="0F9D07E3" w14:textId="77777777" w:rsidR="00445CFD" w:rsidRDefault="00445CFD" w:rsidP="0076771A">
            <w:r>
              <w:t>Cell</w:t>
            </w:r>
          </w:p>
        </w:tc>
        <w:tc>
          <w:tcPr>
            <w:tcW w:w="2127" w:type="dxa"/>
          </w:tcPr>
          <w:p w14:paraId="16445B85" w14:textId="030F23A4" w:rsidR="00445CFD" w:rsidRDefault="00445CFD" w:rsidP="0076771A"/>
        </w:tc>
      </w:tr>
      <w:tr w:rsidR="00445CFD" w14:paraId="31B1DD7C" w14:textId="77777777" w:rsidTr="00445CFD">
        <w:tc>
          <w:tcPr>
            <w:tcW w:w="2263" w:type="dxa"/>
          </w:tcPr>
          <w:p w14:paraId="27DFB53C" w14:textId="77777777" w:rsidR="00445CFD" w:rsidRDefault="00445CFD" w:rsidP="0076771A">
            <w:r>
              <w:t xml:space="preserve">Office </w:t>
            </w:r>
          </w:p>
        </w:tc>
        <w:tc>
          <w:tcPr>
            <w:tcW w:w="2127" w:type="dxa"/>
          </w:tcPr>
          <w:p w14:paraId="4C3894D0" w14:textId="77777777" w:rsidR="00445CFD" w:rsidRDefault="00445CFD" w:rsidP="0076771A"/>
        </w:tc>
      </w:tr>
    </w:tbl>
    <w:p w14:paraId="0F8AA36F" w14:textId="77777777" w:rsidR="00445CFD" w:rsidRPr="00E9058C" w:rsidRDefault="00445CFD" w:rsidP="00445CFD">
      <w:pPr>
        <w:pBdr>
          <w:bottom w:val="single" w:sz="12" w:space="1" w:color="auto"/>
        </w:pBdr>
        <w:rPr>
          <w:sz w:val="14"/>
        </w:rPr>
      </w:pPr>
    </w:p>
    <w:p w14:paraId="54AC9471" w14:textId="77777777" w:rsidR="00445CFD" w:rsidRDefault="00445CFD" w:rsidP="0040627C">
      <w:pPr>
        <w:jc w:val="both"/>
      </w:pPr>
      <w:r>
        <w:t>We ask that a minimum of two, preferably three, people be present for the interview</w:t>
      </w:r>
      <w:r w:rsidR="0040627C">
        <w:t>. C</w:t>
      </w:r>
      <w:r>
        <w:t>o-workers, family members or former students of the candidate should not be part of the interview.</w:t>
      </w:r>
    </w:p>
    <w:tbl>
      <w:tblPr>
        <w:tblStyle w:val="TableGrid"/>
        <w:tblW w:w="0" w:type="auto"/>
        <w:tblLook w:val="04A0" w:firstRow="1" w:lastRow="0" w:firstColumn="1" w:lastColumn="0" w:noHBand="0" w:noVBand="1"/>
      </w:tblPr>
      <w:tblGrid>
        <w:gridCol w:w="4106"/>
        <w:gridCol w:w="992"/>
        <w:gridCol w:w="4252"/>
      </w:tblGrid>
      <w:tr w:rsidR="0040627C" w14:paraId="0A126C93" w14:textId="77777777" w:rsidTr="004D516A">
        <w:tc>
          <w:tcPr>
            <w:tcW w:w="4106" w:type="dxa"/>
          </w:tcPr>
          <w:p w14:paraId="7BC798F3" w14:textId="77777777" w:rsidR="0040627C" w:rsidRDefault="0040627C" w:rsidP="001C166D">
            <w:r>
              <w:t xml:space="preserve">Interviewer 1 </w:t>
            </w:r>
          </w:p>
        </w:tc>
        <w:tc>
          <w:tcPr>
            <w:tcW w:w="992" w:type="dxa"/>
            <w:tcBorders>
              <w:top w:val="nil"/>
              <w:bottom w:val="nil"/>
            </w:tcBorders>
          </w:tcPr>
          <w:p w14:paraId="3343A3AE" w14:textId="77777777" w:rsidR="0040627C" w:rsidRDefault="0040627C" w:rsidP="001C166D"/>
        </w:tc>
        <w:tc>
          <w:tcPr>
            <w:tcW w:w="4252" w:type="dxa"/>
          </w:tcPr>
          <w:p w14:paraId="44EB185C" w14:textId="77777777" w:rsidR="0040627C" w:rsidRDefault="0040627C" w:rsidP="001C166D">
            <w:r>
              <w:t>Interviewer 2</w:t>
            </w:r>
          </w:p>
        </w:tc>
      </w:tr>
      <w:tr w:rsidR="0040627C" w14:paraId="0A30056C" w14:textId="77777777" w:rsidTr="0084283F">
        <w:tc>
          <w:tcPr>
            <w:tcW w:w="4106" w:type="dxa"/>
            <w:tcBorders>
              <w:bottom w:val="single" w:sz="4" w:space="0" w:color="auto"/>
            </w:tcBorders>
          </w:tcPr>
          <w:p w14:paraId="154A65E0" w14:textId="1C1261B9" w:rsidR="00CC7B8B" w:rsidRDefault="00CC7B8B" w:rsidP="00E037B8"/>
          <w:p w14:paraId="33253839" w14:textId="77777777" w:rsidR="00E037B8" w:rsidRDefault="00E037B8" w:rsidP="00E037B8"/>
        </w:tc>
        <w:tc>
          <w:tcPr>
            <w:tcW w:w="992" w:type="dxa"/>
            <w:tcBorders>
              <w:top w:val="nil"/>
              <w:bottom w:val="nil"/>
            </w:tcBorders>
          </w:tcPr>
          <w:p w14:paraId="35EABAC0" w14:textId="77777777" w:rsidR="0040627C" w:rsidRDefault="0040627C" w:rsidP="001C166D"/>
        </w:tc>
        <w:tc>
          <w:tcPr>
            <w:tcW w:w="4252" w:type="dxa"/>
            <w:tcBorders>
              <w:bottom w:val="single" w:sz="4" w:space="0" w:color="auto"/>
            </w:tcBorders>
          </w:tcPr>
          <w:p w14:paraId="090B1BA4" w14:textId="38DF41F1" w:rsidR="0040627C" w:rsidRDefault="0040627C" w:rsidP="001C166D"/>
        </w:tc>
      </w:tr>
      <w:tr w:rsidR="0040627C" w14:paraId="23BE0E28" w14:textId="77777777" w:rsidTr="0084283F">
        <w:tc>
          <w:tcPr>
            <w:tcW w:w="4106" w:type="dxa"/>
            <w:tcBorders>
              <w:left w:val="nil"/>
              <w:bottom w:val="single" w:sz="4" w:space="0" w:color="auto"/>
              <w:right w:val="nil"/>
            </w:tcBorders>
          </w:tcPr>
          <w:p w14:paraId="6F4CC577" w14:textId="77777777" w:rsidR="0040627C" w:rsidRPr="0040627C" w:rsidRDefault="0040627C" w:rsidP="001C166D">
            <w:pPr>
              <w:rPr>
                <w:sz w:val="8"/>
              </w:rPr>
            </w:pPr>
          </w:p>
        </w:tc>
        <w:tc>
          <w:tcPr>
            <w:tcW w:w="992" w:type="dxa"/>
            <w:tcBorders>
              <w:top w:val="nil"/>
              <w:left w:val="nil"/>
              <w:bottom w:val="nil"/>
              <w:right w:val="nil"/>
            </w:tcBorders>
          </w:tcPr>
          <w:p w14:paraId="6F406023" w14:textId="77777777" w:rsidR="0040627C" w:rsidRPr="0040627C" w:rsidRDefault="0040627C" w:rsidP="001C166D">
            <w:pPr>
              <w:rPr>
                <w:sz w:val="8"/>
              </w:rPr>
            </w:pPr>
          </w:p>
        </w:tc>
        <w:tc>
          <w:tcPr>
            <w:tcW w:w="4252" w:type="dxa"/>
            <w:tcBorders>
              <w:left w:val="nil"/>
              <w:right w:val="nil"/>
            </w:tcBorders>
          </w:tcPr>
          <w:p w14:paraId="13B50CF0" w14:textId="77777777" w:rsidR="0040627C" w:rsidRPr="0040627C" w:rsidRDefault="0040627C" w:rsidP="001C166D">
            <w:pPr>
              <w:rPr>
                <w:sz w:val="8"/>
              </w:rPr>
            </w:pPr>
          </w:p>
        </w:tc>
      </w:tr>
      <w:tr w:rsidR="0040627C" w14:paraId="743A4662" w14:textId="77777777" w:rsidTr="0084283F">
        <w:tc>
          <w:tcPr>
            <w:tcW w:w="4106" w:type="dxa"/>
            <w:tcBorders>
              <w:bottom w:val="single" w:sz="4" w:space="0" w:color="auto"/>
            </w:tcBorders>
          </w:tcPr>
          <w:p w14:paraId="4D31EC7F" w14:textId="77777777" w:rsidR="0040627C" w:rsidRDefault="0040627C" w:rsidP="0040627C">
            <w:r>
              <w:t>Interviewer 3</w:t>
            </w:r>
          </w:p>
        </w:tc>
        <w:tc>
          <w:tcPr>
            <w:tcW w:w="992" w:type="dxa"/>
            <w:tcBorders>
              <w:top w:val="nil"/>
              <w:bottom w:val="nil"/>
            </w:tcBorders>
          </w:tcPr>
          <w:p w14:paraId="0F4AA76C" w14:textId="77777777" w:rsidR="0040627C" w:rsidRDefault="0040627C" w:rsidP="0040627C"/>
        </w:tc>
        <w:tc>
          <w:tcPr>
            <w:tcW w:w="4252" w:type="dxa"/>
          </w:tcPr>
          <w:p w14:paraId="3E058133" w14:textId="77777777" w:rsidR="0040627C" w:rsidRDefault="0040627C" w:rsidP="0040627C">
            <w:r>
              <w:t>Interviewer 4</w:t>
            </w:r>
          </w:p>
        </w:tc>
      </w:tr>
      <w:tr w:rsidR="0040627C" w14:paraId="0F656F86" w14:textId="77777777" w:rsidTr="0084283F">
        <w:tc>
          <w:tcPr>
            <w:tcW w:w="4106" w:type="dxa"/>
            <w:tcBorders>
              <w:top w:val="single" w:sz="4" w:space="0" w:color="auto"/>
              <w:bottom w:val="single" w:sz="4" w:space="0" w:color="auto"/>
            </w:tcBorders>
          </w:tcPr>
          <w:p w14:paraId="7AAB1B07" w14:textId="0FE694BB" w:rsidR="0040627C" w:rsidRDefault="0040627C" w:rsidP="0040627C"/>
          <w:p w14:paraId="1138DE72" w14:textId="77777777" w:rsidR="0084283F" w:rsidRDefault="0084283F" w:rsidP="0040627C"/>
        </w:tc>
        <w:tc>
          <w:tcPr>
            <w:tcW w:w="992" w:type="dxa"/>
            <w:tcBorders>
              <w:top w:val="nil"/>
              <w:bottom w:val="nil"/>
            </w:tcBorders>
          </w:tcPr>
          <w:p w14:paraId="4DBA7B7A" w14:textId="77777777" w:rsidR="0040627C" w:rsidRDefault="0040627C" w:rsidP="0040627C"/>
        </w:tc>
        <w:tc>
          <w:tcPr>
            <w:tcW w:w="4252" w:type="dxa"/>
            <w:tcBorders>
              <w:bottom w:val="single" w:sz="4" w:space="0" w:color="auto"/>
            </w:tcBorders>
          </w:tcPr>
          <w:p w14:paraId="061FDCC7" w14:textId="34650D40" w:rsidR="0040627C" w:rsidRDefault="00E9058C" w:rsidP="0040627C">
            <w:r w:rsidRPr="006F3671">
              <w:t xml:space="preserve">  </w:t>
            </w:r>
          </w:p>
        </w:tc>
      </w:tr>
      <w:tr w:rsidR="0040627C" w14:paraId="4F333676" w14:textId="77777777" w:rsidTr="0084283F">
        <w:tc>
          <w:tcPr>
            <w:tcW w:w="4106" w:type="dxa"/>
            <w:tcBorders>
              <w:left w:val="nil"/>
              <w:right w:val="nil"/>
            </w:tcBorders>
          </w:tcPr>
          <w:p w14:paraId="4174281E" w14:textId="77777777" w:rsidR="0040627C" w:rsidRPr="0040627C" w:rsidRDefault="0040627C" w:rsidP="0040627C">
            <w:pPr>
              <w:rPr>
                <w:sz w:val="8"/>
              </w:rPr>
            </w:pPr>
          </w:p>
        </w:tc>
        <w:tc>
          <w:tcPr>
            <w:tcW w:w="992" w:type="dxa"/>
            <w:tcBorders>
              <w:top w:val="nil"/>
              <w:left w:val="nil"/>
              <w:bottom w:val="nil"/>
              <w:right w:val="nil"/>
            </w:tcBorders>
          </w:tcPr>
          <w:p w14:paraId="2033E8D5" w14:textId="77777777" w:rsidR="0040627C" w:rsidRPr="0040627C" w:rsidRDefault="0040627C" w:rsidP="0040627C">
            <w:pPr>
              <w:rPr>
                <w:sz w:val="8"/>
              </w:rPr>
            </w:pPr>
          </w:p>
        </w:tc>
        <w:tc>
          <w:tcPr>
            <w:tcW w:w="4252" w:type="dxa"/>
            <w:tcBorders>
              <w:left w:val="nil"/>
              <w:right w:val="nil"/>
            </w:tcBorders>
          </w:tcPr>
          <w:p w14:paraId="0277F65E" w14:textId="77777777" w:rsidR="0040627C" w:rsidRPr="0040627C" w:rsidRDefault="0040627C" w:rsidP="0040627C">
            <w:pPr>
              <w:rPr>
                <w:sz w:val="8"/>
              </w:rPr>
            </w:pPr>
          </w:p>
        </w:tc>
      </w:tr>
      <w:tr w:rsidR="0040627C" w14:paraId="00E65790" w14:textId="77777777" w:rsidTr="0084283F">
        <w:tc>
          <w:tcPr>
            <w:tcW w:w="4106" w:type="dxa"/>
          </w:tcPr>
          <w:p w14:paraId="7ABD1D30" w14:textId="77777777" w:rsidR="0040627C" w:rsidRDefault="0040627C" w:rsidP="0040627C">
            <w:r>
              <w:t>Interviewer 5</w:t>
            </w:r>
          </w:p>
        </w:tc>
        <w:tc>
          <w:tcPr>
            <w:tcW w:w="992" w:type="dxa"/>
            <w:tcBorders>
              <w:top w:val="nil"/>
              <w:bottom w:val="nil"/>
            </w:tcBorders>
          </w:tcPr>
          <w:p w14:paraId="4415C6DA" w14:textId="77777777" w:rsidR="0040627C" w:rsidRDefault="0040627C" w:rsidP="0040627C"/>
        </w:tc>
        <w:tc>
          <w:tcPr>
            <w:tcW w:w="4252" w:type="dxa"/>
          </w:tcPr>
          <w:p w14:paraId="127A8253" w14:textId="77777777" w:rsidR="0040627C" w:rsidRDefault="0040627C" w:rsidP="0040627C">
            <w:r>
              <w:t>Interviewer 6</w:t>
            </w:r>
          </w:p>
        </w:tc>
      </w:tr>
      <w:tr w:rsidR="0040627C" w14:paraId="1AAFA1CA" w14:textId="77777777" w:rsidTr="0084283F">
        <w:tc>
          <w:tcPr>
            <w:tcW w:w="4106" w:type="dxa"/>
            <w:tcBorders>
              <w:bottom w:val="single" w:sz="4" w:space="0" w:color="auto"/>
            </w:tcBorders>
          </w:tcPr>
          <w:p w14:paraId="1FB9E5A3" w14:textId="1AE12719" w:rsidR="0040627C" w:rsidRDefault="0040627C" w:rsidP="0040627C"/>
          <w:p w14:paraId="39AB6C24" w14:textId="77777777" w:rsidR="0084283F" w:rsidRDefault="0084283F" w:rsidP="0040627C"/>
        </w:tc>
        <w:tc>
          <w:tcPr>
            <w:tcW w:w="992" w:type="dxa"/>
            <w:tcBorders>
              <w:top w:val="nil"/>
              <w:bottom w:val="nil"/>
            </w:tcBorders>
          </w:tcPr>
          <w:p w14:paraId="006082D4" w14:textId="77777777" w:rsidR="0040627C" w:rsidRDefault="0040627C" w:rsidP="0040627C"/>
        </w:tc>
        <w:tc>
          <w:tcPr>
            <w:tcW w:w="4252" w:type="dxa"/>
            <w:tcBorders>
              <w:bottom w:val="single" w:sz="4" w:space="0" w:color="auto"/>
            </w:tcBorders>
          </w:tcPr>
          <w:p w14:paraId="11879D71" w14:textId="6E60A59A" w:rsidR="0040627C" w:rsidRDefault="0040627C" w:rsidP="0040627C"/>
        </w:tc>
      </w:tr>
      <w:tr w:rsidR="0040627C" w14:paraId="6EDF15CA" w14:textId="77777777" w:rsidTr="0084283F">
        <w:tc>
          <w:tcPr>
            <w:tcW w:w="4106" w:type="dxa"/>
            <w:tcBorders>
              <w:left w:val="nil"/>
              <w:right w:val="nil"/>
            </w:tcBorders>
          </w:tcPr>
          <w:p w14:paraId="5EDE8AE5" w14:textId="77777777" w:rsidR="0040627C" w:rsidRPr="0040627C" w:rsidRDefault="0040627C" w:rsidP="0040627C">
            <w:pPr>
              <w:rPr>
                <w:sz w:val="8"/>
              </w:rPr>
            </w:pPr>
          </w:p>
        </w:tc>
        <w:tc>
          <w:tcPr>
            <w:tcW w:w="992" w:type="dxa"/>
            <w:tcBorders>
              <w:top w:val="nil"/>
              <w:left w:val="nil"/>
              <w:bottom w:val="nil"/>
              <w:right w:val="nil"/>
            </w:tcBorders>
          </w:tcPr>
          <w:p w14:paraId="1A834E4A" w14:textId="77777777" w:rsidR="0040627C" w:rsidRPr="0040627C" w:rsidRDefault="0040627C" w:rsidP="0040627C">
            <w:pPr>
              <w:rPr>
                <w:sz w:val="8"/>
              </w:rPr>
            </w:pPr>
          </w:p>
        </w:tc>
        <w:tc>
          <w:tcPr>
            <w:tcW w:w="4252" w:type="dxa"/>
            <w:tcBorders>
              <w:left w:val="nil"/>
              <w:right w:val="nil"/>
            </w:tcBorders>
          </w:tcPr>
          <w:p w14:paraId="3A5F236E" w14:textId="77777777" w:rsidR="0040627C" w:rsidRPr="0040627C" w:rsidRDefault="0040627C" w:rsidP="0040627C">
            <w:pPr>
              <w:rPr>
                <w:sz w:val="8"/>
              </w:rPr>
            </w:pPr>
          </w:p>
        </w:tc>
      </w:tr>
      <w:tr w:rsidR="0040627C" w14:paraId="12A8E4FF" w14:textId="77777777" w:rsidTr="0084283F">
        <w:tc>
          <w:tcPr>
            <w:tcW w:w="4106" w:type="dxa"/>
          </w:tcPr>
          <w:p w14:paraId="7F53D69F" w14:textId="77777777" w:rsidR="0040627C" w:rsidRDefault="0040627C" w:rsidP="0040627C">
            <w:r>
              <w:t>Interviewer 7</w:t>
            </w:r>
          </w:p>
        </w:tc>
        <w:tc>
          <w:tcPr>
            <w:tcW w:w="992" w:type="dxa"/>
            <w:tcBorders>
              <w:top w:val="nil"/>
              <w:bottom w:val="nil"/>
            </w:tcBorders>
          </w:tcPr>
          <w:p w14:paraId="4E5D95DC" w14:textId="77777777" w:rsidR="0040627C" w:rsidRDefault="0040627C" w:rsidP="0040627C"/>
        </w:tc>
        <w:tc>
          <w:tcPr>
            <w:tcW w:w="4252" w:type="dxa"/>
          </w:tcPr>
          <w:p w14:paraId="774AFBC0" w14:textId="77777777" w:rsidR="0040627C" w:rsidRDefault="0040627C" w:rsidP="0040627C">
            <w:r>
              <w:t>Interviewer 8</w:t>
            </w:r>
          </w:p>
        </w:tc>
      </w:tr>
      <w:tr w:rsidR="0040627C" w14:paraId="1584E349" w14:textId="77777777" w:rsidTr="0084283F">
        <w:tc>
          <w:tcPr>
            <w:tcW w:w="4106" w:type="dxa"/>
          </w:tcPr>
          <w:p w14:paraId="7465C201" w14:textId="4E5E1831" w:rsidR="0040627C" w:rsidRDefault="0040627C" w:rsidP="0040627C"/>
          <w:p w14:paraId="7ED0A97B" w14:textId="77777777" w:rsidR="0084283F" w:rsidRDefault="0084283F" w:rsidP="0040627C"/>
        </w:tc>
        <w:tc>
          <w:tcPr>
            <w:tcW w:w="992" w:type="dxa"/>
            <w:tcBorders>
              <w:top w:val="nil"/>
              <w:bottom w:val="nil"/>
            </w:tcBorders>
          </w:tcPr>
          <w:p w14:paraId="2602BD1C" w14:textId="77777777" w:rsidR="0040627C" w:rsidRDefault="0040627C" w:rsidP="0040627C"/>
        </w:tc>
        <w:tc>
          <w:tcPr>
            <w:tcW w:w="4252" w:type="dxa"/>
          </w:tcPr>
          <w:p w14:paraId="521DA487" w14:textId="5DD1332B" w:rsidR="006F3671" w:rsidRDefault="006F3671" w:rsidP="006F3671">
            <w:pPr>
              <w:jc w:val="both"/>
            </w:pPr>
          </w:p>
          <w:p w14:paraId="563DA236" w14:textId="77777777" w:rsidR="0040627C" w:rsidRDefault="0040627C" w:rsidP="0040627C"/>
        </w:tc>
      </w:tr>
      <w:tr w:rsidR="00E9058C" w14:paraId="7C86038E" w14:textId="77777777" w:rsidTr="0084283F">
        <w:tc>
          <w:tcPr>
            <w:tcW w:w="4106" w:type="dxa"/>
          </w:tcPr>
          <w:p w14:paraId="2610300D" w14:textId="77777777" w:rsidR="00E9058C" w:rsidRPr="00E9058C" w:rsidRDefault="00E9058C" w:rsidP="0040627C">
            <w:pPr>
              <w:rPr>
                <w:sz w:val="10"/>
              </w:rPr>
            </w:pPr>
          </w:p>
        </w:tc>
        <w:tc>
          <w:tcPr>
            <w:tcW w:w="992" w:type="dxa"/>
            <w:tcBorders>
              <w:top w:val="nil"/>
              <w:bottom w:val="nil"/>
            </w:tcBorders>
          </w:tcPr>
          <w:p w14:paraId="561035F8" w14:textId="77777777" w:rsidR="00E9058C" w:rsidRPr="00E9058C" w:rsidRDefault="00E9058C" w:rsidP="0040627C">
            <w:pPr>
              <w:rPr>
                <w:sz w:val="10"/>
              </w:rPr>
            </w:pPr>
          </w:p>
        </w:tc>
        <w:tc>
          <w:tcPr>
            <w:tcW w:w="4252" w:type="dxa"/>
          </w:tcPr>
          <w:p w14:paraId="46F33D5D" w14:textId="77777777" w:rsidR="00E9058C" w:rsidRPr="00E9058C" w:rsidRDefault="00E9058C" w:rsidP="006F3671">
            <w:pPr>
              <w:jc w:val="both"/>
              <w:rPr>
                <w:sz w:val="10"/>
              </w:rPr>
            </w:pPr>
          </w:p>
        </w:tc>
      </w:tr>
      <w:tr w:rsidR="00E9058C" w14:paraId="2C4BE4DE" w14:textId="77777777" w:rsidTr="0084283F">
        <w:tc>
          <w:tcPr>
            <w:tcW w:w="4106" w:type="dxa"/>
          </w:tcPr>
          <w:p w14:paraId="3C435892" w14:textId="77777777" w:rsidR="00E9058C" w:rsidRPr="006F3671" w:rsidRDefault="00E9058C" w:rsidP="00E9058C">
            <w:r>
              <w:t xml:space="preserve">CALC Representative 1 </w:t>
            </w:r>
          </w:p>
        </w:tc>
        <w:tc>
          <w:tcPr>
            <w:tcW w:w="992" w:type="dxa"/>
            <w:tcBorders>
              <w:top w:val="nil"/>
              <w:bottom w:val="nil"/>
            </w:tcBorders>
          </w:tcPr>
          <w:p w14:paraId="7EA9A7C9" w14:textId="77777777" w:rsidR="00E9058C" w:rsidRDefault="00E9058C" w:rsidP="0040627C"/>
        </w:tc>
        <w:tc>
          <w:tcPr>
            <w:tcW w:w="4252" w:type="dxa"/>
          </w:tcPr>
          <w:p w14:paraId="4D96C68D" w14:textId="77777777" w:rsidR="00E9058C" w:rsidRDefault="00E9058C" w:rsidP="006F3671">
            <w:pPr>
              <w:jc w:val="both"/>
            </w:pPr>
            <w:r>
              <w:t>CALC Representative 2</w:t>
            </w:r>
          </w:p>
        </w:tc>
      </w:tr>
      <w:tr w:rsidR="00E9058C" w14:paraId="2F923FF3" w14:textId="77777777" w:rsidTr="0084283F">
        <w:tc>
          <w:tcPr>
            <w:tcW w:w="4106" w:type="dxa"/>
          </w:tcPr>
          <w:p w14:paraId="7697E3B9" w14:textId="67406121" w:rsidR="00E9058C" w:rsidRDefault="00E9058C" w:rsidP="0040627C"/>
          <w:p w14:paraId="3C08308F" w14:textId="77777777" w:rsidR="00E9058C" w:rsidRPr="006F3671" w:rsidRDefault="00E9058C" w:rsidP="0040627C"/>
        </w:tc>
        <w:tc>
          <w:tcPr>
            <w:tcW w:w="992" w:type="dxa"/>
            <w:tcBorders>
              <w:top w:val="nil"/>
              <w:bottom w:val="nil"/>
            </w:tcBorders>
          </w:tcPr>
          <w:p w14:paraId="213BBDA3" w14:textId="77777777" w:rsidR="00E9058C" w:rsidRDefault="00E9058C" w:rsidP="0040627C"/>
        </w:tc>
        <w:tc>
          <w:tcPr>
            <w:tcW w:w="4252" w:type="dxa"/>
          </w:tcPr>
          <w:p w14:paraId="0BE6C7F9" w14:textId="77777777" w:rsidR="00E9058C" w:rsidRDefault="00E9058C" w:rsidP="006F3671">
            <w:pPr>
              <w:jc w:val="both"/>
            </w:pPr>
          </w:p>
        </w:tc>
      </w:tr>
    </w:tbl>
    <w:p w14:paraId="1C493F65" w14:textId="77777777" w:rsidR="0084283F" w:rsidRDefault="0084283F" w:rsidP="0084283F">
      <w:r>
        <w:lastRenderedPageBreak/>
        <w:t xml:space="preserve">What follows are some suggested areas to be covered and possible questions to be posed, but feel free to adapt as occasion presents. Please record brief notes or comments in the space provided. </w:t>
      </w:r>
    </w:p>
    <w:p w14:paraId="06C6329F" w14:textId="77777777" w:rsidR="009A561F" w:rsidRDefault="00E8462B" w:rsidP="00E8462B">
      <w:pPr>
        <w:pStyle w:val="ListParagraph"/>
        <w:numPr>
          <w:ilvl w:val="0"/>
          <w:numId w:val="1"/>
        </w:numPr>
        <w:spacing w:after="240" w:line="240" w:lineRule="auto"/>
        <w:ind w:left="357" w:hanging="357"/>
        <w:contextualSpacing w:val="0"/>
        <w:jc w:val="both"/>
      </w:pPr>
      <w:r>
        <w:rPr>
          <w:b/>
          <w:bCs/>
        </w:rPr>
        <w:t xml:space="preserve">Steps </w:t>
      </w:r>
      <w:r w:rsidRPr="00E8462B">
        <w:rPr>
          <w:b/>
          <w:bCs/>
        </w:rPr>
        <w:t xml:space="preserve">Before the </w:t>
      </w:r>
      <w:r>
        <w:rPr>
          <w:b/>
          <w:bCs/>
        </w:rPr>
        <w:t>I</w:t>
      </w:r>
      <w:r w:rsidRPr="00E8462B">
        <w:rPr>
          <w:b/>
          <w:bCs/>
        </w:rPr>
        <w:t>nterview</w:t>
      </w:r>
      <w:r>
        <w:t xml:space="preserve">. </w:t>
      </w:r>
    </w:p>
    <w:p w14:paraId="673B67AF" w14:textId="77777777" w:rsidR="009A561F" w:rsidRDefault="00E8462B" w:rsidP="009A561F">
      <w:pPr>
        <w:pStyle w:val="ListParagraph"/>
        <w:numPr>
          <w:ilvl w:val="1"/>
          <w:numId w:val="1"/>
        </w:numPr>
        <w:spacing w:after="240" w:line="240" w:lineRule="auto"/>
        <w:contextualSpacing w:val="0"/>
        <w:jc w:val="both"/>
      </w:pPr>
      <w:r>
        <w:t xml:space="preserve">Before the interview it is absolutely that each member of the committee or group that is interviewing a candidate carefully read the Application for Entry into Parish Ministry in a CALC Congregation submitted by the candidate together with all attachments to the form. The biographical statement which accompanies the application is important as it is meant to provide information on the candidate’s journey of faith and call to ministry. Transcripts and resumes attached should be carefully read. </w:t>
      </w:r>
      <w:r w:rsidR="009A561F">
        <w:t xml:space="preserve">Panel members must be familiar with the contents of </w:t>
      </w:r>
      <w:r>
        <w:t xml:space="preserve">Letters of Reference </w:t>
      </w:r>
      <w:r w:rsidR="009A561F">
        <w:t>submitted on behalf of the candidate</w:t>
      </w:r>
      <w:r>
        <w:t>.</w:t>
      </w:r>
    </w:p>
    <w:p w14:paraId="363F8595" w14:textId="293FCBCF" w:rsidR="009A561F" w:rsidRDefault="009A561F" w:rsidP="009A561F">
      <w:pPr>
        <w:pStyle w:val="ListParagraph"/>
        <w:numPr>
          <w:ilvl w:val="1"/>
          <w:numId w:val="1"/>
        </w:numPr>
        <w:spacing w:after="240" w:line="240" w:lineRule="auto"/>
        <w:contextualSpacing w:val="0"/>
        <w:jc w:val="both"/>
      </w:pPr>
      <w:r>
        <w:t xml:space="preserve">The interviewing panel should appoint a member who will act as the moderator or facilitator for the interview. The moderator could open and close the meeting with prayer. The moderator’s role is generally to act as the chair of the meeting. As chair the moderator should have the authority to move the meeting along, when it appears that discussion has become circular and redundant, </w:t>
      </w:r>
      <w:r w:rsidR="00D44CA7">
        <w:t xml:space="preserve">to refocus the participants’ attention if discussion gets off track.  </w:t>
      </w:r>
    </w:p>
    <w:p w14:paraId="02613E34" w14:textId="5A6990C1" w:rsidR="00E8462B" w:rsidRDefault="009A561F" w:rsidP="009A561F">
      <w:pPr>
        <w:pStyle w:val="ListParagraph"/>
        <w:numPr>
          <w:ilvl w:val="1"/>
          <w:numId w:val="1"/>
        </w:numPr>
        <w:spacing w:after="240" w:line="240" w:lineRule="auto"/>
        <w:contextualSpacing w:val="0"/>
        <w:jc w:val="both"/>
      </w:pPr>
      <w:r>
        <w:t xml:space="preserve">The panel should agree on who will ask the questions of the candidate. The moderator could ask all the questions and panel members could </w:t>
      </w:r>
      <w:r w:rsidR="002E691B">
        <w:t xml:space="preserve">ask follow-up questions based on the answers to a question given by a candidate in response to the question asked by the moderator. The panel could assign questions to be asked between and among them and ask the questions in a predetermined order. Other panel members could ask follow-up questions as set forth above. </w:t>
      </w:r>
      <w:r>
        <w:t xml:space="preserve">   </w:t>
      </w:r>
      <w:r w:rsidR="00E8462B">
        <w:t xml:space="preserve">    </w:t>
      </w:r>
    </w:p>
    <w:p w14:paraId="070741AB" w14:textId="77777777" w:rsidR="009A561F" w:rsidRDefault="0084283F" w:rsidP="0084283F">
      <w:pPr>
        <w:pStyle w:val="ListParagraph"/>
        <w:numPr>
          <w:ilvl w:val="0"/>
          <w:numId w:val="1"/>
        </w:numPr>
        <w:spacing w:after="240" w:line="240" w:lineRule="auto"/>
        <w:ind w:left="357" w:hanging="357"/>
        <w:contextualSpacing w:val="0"/>
        <w:jc w:val="both"/>
      </w:pPr>
      <w:r w:rsidRPr="009A561F">
        <w:rPr>
          <w:b/>
          <w:bCs/>
        </w:rPr>
        <w:t>Introductions</w:t>
      </w:r>
      <w:r>
        <w:t xml:space="preserve"> </w:t>
      </w:r>
      <w:r w:rsidR="009A561F">
        <w:t>–</w:t>
      </w:r>
      <w:r>
        <w:t xml:space="preserve"> </w:t>
      </w:r>
      <w:r w:rsidR="009A561F">
        <w:t xml:space="preserve">each member of the committee or group conducting the interview should </w:t>
      </w:r>
      <w:r>
        <w:t xml:space="preserve">introduce </w:t>
      </w:r>
      <w:r w:rsidR="009A561F">
        <w:t>thems</w:t>
      </w:r>
      <w:r>
        <w:t xml:space="preserve">elves to </w:t>
      </w:r>
      <w:r w:rsidR="009A561F">
        <w:t xml:space="preserve">the candidate. </w:t>
      </w:r>
      <w:r>
        <w:t xml:space="preserve"> </w:t>
      </w:r>
    </w:p>
    <w:p w14:paraId="4111D5B7" w14:textId="247BEE44" w:rsidR="0084283F" w:rsidRDefault="002E691B" w:rsidP="0084283F">
      <w:pPr>
        <w:pStyle w:val="ListParagraph"/>
        <w:numPr>
          <w:ilvl w:val="0"/>
          <w:numId w:val="1"/>
        </w:numPr>
        <w:spacing w:after="240" w:line="240" w:lineRule="auto"/>
        <w:ind w:left="357" w:hanging="357"/>
        <w:contextualSpacing w:val="0"/>
        <w:jc w:val="both"/>
      </w:pPr>
      <w:r w:rsidRPr="002E691B">
        <w:rPr>
          <w:b/>
          <w:bCs/>
        </w:rPr>
        <w:t>Clarifications</w:t>
      </w:r>
      <w:r>
        <w:t xml:space="preserve">. The Panel should first ask the </w:t>
      </w:r>
      <w:r w:rsidR="0084283F">
        <w:t xml:space="preserve">candidate </w:t>
      </w:r>
      <w:r>
        <w:t xml:space="preserve">questions panel members have with respect to the Candidate’s </w:t>
      </w:r>
      <w:r w:rsidR="0084283F">
        <w:t xml:space="preserve"> education, theological  training, faith story and other pertinent background</w:t>
      </w:r>
      <w:r>
        <w:t xml:space="preserve"> information found in the Candidates application to enter ministry in CALC</w:t>
      </w:r>
      <w:r w:rsidR="0084283F">
        <w:t xml:space="preserve">. </w:t>
      </w:r>
    </w:p>
    <w:p w14:paraId="54117096" w14:textId="274E5E12" w:rsidR="00CC7B8B" w:rsidRPr="002E691B" w:rsidRDefault="002E691B" w:rsidP="002E691B">
      <w:pPr>
        <w:spacing w:after="120" w:line="240" w:lineRule="auto"/>
        <w:jc w:val="both"/>
        <w:rPr>
          <w:b/>
        </w:rPr>
      </w:pPr>
      <w:bookmarkStart w:id="0" w:name="_GoBack"/>
      <w:bookmarkEnd w:id="0"/>
      <w:r>
        <w:rPr>
          <w:b/>
        </w:rPr>
        <w:t xml:space="preserve">Possible Questions </w:t>
      </w:r>
    </w:p>
    <w:p w14:paraId="089F4864" w14:textId="2C20C82B" w:rsidR="002E691B" w:rsidRDefault="002E691B" w:rsidP="002E691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r w:rsidRPr="002E691B">
        <w:rPr>
          <w:rFonts w:ascii="Calibri" w:eastAsia="Calibri" w:hAnsi="Calibri" w:cs="Calibri"/>
          <w:lang w:val="en-US"/>
        </w:rPr>
        <w:t xml:space="preserve">What do you believe is the central doctrine or teaching of Christianity? </w:t>
      </w:r>
    </w:p>
    <w:p w14:paraId="00ABD86A" w14:textId="5B9A1639"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60"/>
        <w:jc w:val="both"/>
        <w:rPr>
          <w:rFonts w:ascii="Calibri" w:eastAsia="Calibri" w:hAnsi="Calibri" w:cs="Calibri"/>
          <w:lang w:val="en-US"/>
        </w:rPr>
      </w:pPr>
    </w:p>
    <w:p w14:paraId="41537FFF" w14:textId="77777777" w:rsidR="00DE235C" w:rsidRPr="002E691B"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60"/>
        <w:jc w:val="both"/>
        <w:rPr>
          <w:rFonts w:ascii="Calibri" w:eastAsia="Calibri" w:hAnsi="Calibri" w:cs="Calibri"/>
          <w:lang w:val="en-US"/>
        </w:rPr>
      </w:pPr>
    </w:p>
    <w:p w14:paraId="31215C8C" w14:textId="77777777" w:rsidR="002E691B" w:rsidRPr="002E691B" w:rsidRDefault="002E691B" w:rsidP="002E691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r w:rsidRPr="002E691B">
        <w:rPr>
          <w:rFonts w:ascii="Calibri" w:eastAsia="Calibri" w:hAnsi="Calibri" w:cs="Calibri"/>
          <w:lang w:val="en-US"/>
        </w:rPr>
        <w:t xml:space="preserve">Why is the Gospel of Jesus good news to you personally? </w:t>
      </w:r>
    </w:p>
    <w:p w14:paraId="3E52A40A" w14:textId="77777777"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60"/>
        <w:jc w:val="both"/>
        <w:rPr>
          <w:rFonts w:ascii="Calibri" w:eastAsia="Calibri" w:hAnsi="Calibri" w:cs="Calibri"/>
          <w:lang w:val="en-US"/>
        </w:rPr>
      </w:pPr>
    </w:p>
    <w:p w14:paraId="5F14A608" w14:textId="77777777"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60"/>
        <w:jc w:val="both"/>
        <w:rPr>
          <w:rFonts w:ascii="Calibri" w:eastAsia="Calibri" w:hAnsi="Calibri" w:cs="Calibri"/>
          <w:lang w:val="en-US"/>
        </w:rPr>
      </w:pPr>
    </w:p>
    <w:p w14:paraId="67E82CB1" w14:textId="036BF14C" w:rsidR="002E691B" w:rsidRPr="002E691B" w:rsidRDefault="002E691B" w:rsidP="002E691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r w:rsidRPr="002E691B">
        <w:rPr>
          <w:rFonts w:ascii="Calibri" w:eastAsia="Calibri" w:hAnsi="Calibri" w:cs="Calibri"/>
          <w:lang w:val="en-US"/>
        </w:rPr>
        <w:t xml:space="preserve">In a time when Christianity is viewed as but one of many world religions, how do you respond to Acts 4:12, which states: "there is no other name under heaven given among mortals by which we must be saved"? (Acts 4:12b) Who will be saved, and from what? </w:t>
      </w:r>
    </w:p>
    <w:p w14:paraId="47BE614E" w14:textId="77777777"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60"/>
        <w:jc w:val="both"/>
        <w:rPr>
          <w:rFonts w:ascii="Calibri" w:eastAsia="Calibri" w:hAnsi="Calibri" w:cs="Calibri"/>
          <w:lang w:val="en-US"/>
        </w:rPr>
      </w:pPr>
    </w:p>
    <w:p w14:paraId="5848FE40" w14:textId="77777777"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60"/>
        <w:jc w:val="both"/>
        <w:rPr>
          <w:rFonts w:ascii="Calibri" w:eastAsia="Calibri" w:hAnsi="Calibri" w:cs="Calibri"/>
          <w:lang w:val="en-US"/>
        </w:rPr>
      </w:pPr>
    </w:p>
    <w:p w14:paraId="5107673A" w14:textId="6DA7C54D" w:rsidR="002E691B" w:rsidRPr="002E691B" w:rsidRDefault="002E691B" w:rsidP="002E691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r w:rsidRPr="002E691B">
        <w:rPr>
          <w:rFonts w:ascii="Calibri" w:eastAsia="Calibri" w:hAnsi="Calibri" w:cs="Calibri"/>
          <w:lang w:val="en-US"/>
        </w:rPr>
        <w:t xml:space="preserve">Are there changes in your life that you directly attribute to the work of the Holy Spirit? </w:t>
      </w:r>
    </w:p>
    <w:p w14:paraId="01B55249" w14:textId="77777777"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60"/>
        <w:jc w:val="both"/>
        <w:rPr>
          <w:rFonts w:ascii="Calibri" w:eastAsia="Calibri" w:hAnsi="Calibri" w:cs="Calibri"/>
          <w:lang w:val="en-US"/>
        </w:rPr>
      </w:pPr>
    </w:p>
    <w:p w14:paraId="56DA4434" w14:textId="0E776971"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60"/>
        <w:jc w:val="both"/>
        <w:rPr>
          <w:rFonts w:ascii="Calibri" w:eastAsia="Calibri" w:hAnsi="Calibri" w:cs="Calibri"/>
          <w:lang w:val="en-US"/>
        </w:rPr>
      </w:pPr>
    </w:p>
    <w:p w14:paraId="1614D2C5" w14:textId="77777777"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60"/>
        <w:jc w:val="both"/>
        <w:rPr>
          <w:rFonts w:ascii="Calibri" w:eastAsia="Calibri" w:hAnsi="Calibri" w:cs="Calibri"/>
          <w:lang w:val="en-US"/>
        </w:rPr>
      </w:pPr>
    </w:p>
    <w:p w14:paraId="24100F9D" w14:textId="37E68451" w:rsidR="002E691B" w:rsidRDefault="002E691B" w:rsidP="002E691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r w:rsidRPr="002E691B">
        <w:rPr>
          <w:rFonts w:ascii="Calibri" w:eastAsia="Calibri" w:hAnsi="Calibri" w:cs="Calibri"/>
          <w:lang w:val="en-US"/>
        </w:rPr>
        <w:t xml:space="preserve">What is meant by "sola Scriptura" or "only Scripture?" What does this mean for your potential ministry here, especially in your preaching and teaching? </w:t>
      </w:r>
    </w:p>
    <w:p w14:paraId="216EEC79" w14:textId="377297A7"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p>
    <w:p w14:paraId="4230B643" w14:textId="77777777" w:rsidR="00DE235C" w:rsidRPr="002E691B"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p>
    <w:p w14:paraId="1733B0F6" w14:textId="1692B8FC" w:rsidR="002E691B" w:rsidRDefault="002E691B" w:rsidP="002E691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r w:rsidRPr="002E691B">
        <w:rPr>
          <w:rFonts w:ascii="Calibri" w:eastAsia="Calibri" w:hAnsi="Calibri" w:cs="Calibri"/>
          <w:lang w:val="en-US"/>
        </w:rPr>
        <w:t>Are there issues of morality, which have an absolute right and wrong? If so, give an example of such an issue.</w:t>
      </w:r>
    </w:p>
    <w:p w14:paraId="15CF4D01" w14:textId="4CC9CE58"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p>
    <w:p w14:paraId="74FDDB89" w14:textId="77777777" w:rsidR="00DE235C" w:rsidRPr="002E691B"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p>
    <w:p w14:paraId="35188650" w14:textId="49DC013E" w:rsidR="002E691B" w:rsidRDefault="002E691B" w:rsidP="002E691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r w:rsidRPr="002E691B">
        <w:rPr>
          <w:rFonts w:ascii="Calibri" w:eastAsia="Calibri" w:hAnsi="Calibri" w:cs="Calibri"/>
          <w:lang w:val="en-US"/>
        </w:rPr>
        <w:t xml:space="preserve">The Apostle Paul states that "no one is righteous, no, not one." (Romans 3:10) How do you understand this truth as set forth in both Old and New Testaments? </w:t>
      </w:r>
    </w:p>
    <w:p w14:paraId="182885B6" w14:textId="659E56F4"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p>
    <w:p w14:paraId="067AC58E" w14:textId="77777777" w:rsidR="00DE235C" w:rsidRPr="002E691B"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p>
    <w:p w14:paraId="08E586B4" w14:textId="77777777" w:rsidR="002E691B" w:rsidRPr="002E691B" w:rsidRDefault="002E691B" w:rsidP="002E691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r w:rsidRPr="002E691B">
        <w:rPr>
          <w:rFonts w:ascii="Calibri" w:eastAsia="Calibri" w:hAnsi="Calibri" w:cs="Calibri"/>
          <w:lang w:val="en-US"/>
        </w:rPr>
        <w:t xml:space="preserve">What does Christian unity or "the communion of saints," as expressed in the Apostles' Creed, mean to you? </w:t>
      </w:r>
    </w:p>
    <w:p w14:paraId="38032207" w14:textId="6B3D2CAC"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60"/>
        <w:jc w:val="both"/>
        <w:rPr>
          <w:rFonts w:ascii="Calibri" w:eastAsia="Calibri" w:hAnsi="Calibri" w:cs="Calibri"/>
          <w:lang w:val="en-US"/>
        </w:rPr>
      </w:pPr>
    </w:p>
    <w:p w14:paraId="24E7C34A" w14:textId="77777777"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60"/>
        <w:jc w:val="both"/>
        <w:rPr>
          <w:rFonts w:ascii="Calibri" w:eastAsia="Calibri" w:hAnsi="Calibri" w:cs="Calibri"/>
          <w:lang w:val="en-US"/>
        </w:rPr>
      </w:pPr>
    </w:p>
    <w:p w14:paraId="686D607C" w14:textId="0E0E8810" w:rsidR="002E691B" w:rsidRDefault="002E691B" w:rsidP="002E691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r w:rsidRPr="002E691B">
        <w:rPr>
          <w:rFonts w:ascii="Calibri" w:eastAsia="Calibri" w:hAnsi="Calibri" w:cs="Calibri"/>
          <w:lang w:val="en-US"/>
        </w:rPr>
        <w:t xml:space="preserve">Do you believe that in ordination, God gives pastors special spiritual powers not available to lay people? What is ordination and why does the church have it? </w:t>
      </w:r>
    </w:p>
    <w:p w14:paraId="5E86748D" w14:textId="67321B8A"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60"/>
        <w:jc w:val="both"/>
        <w:rPr>
          <w:rFonts w:ascii="Calibri" w:eastAsia="Calibri" w:hAnsi="Calibri" w:cs="Calibri"/>
          <w:lang w:val="en-US"/>
        </w:rPr>
      </w:pPr>
    </w:p>
    <w:p w14:paraId="08576091" w14:textId="77777777" w:rsidR="00DE235C" w:rsidRPr="002E691B"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60"/>
        <w:jc w:val="both"/>
        <w:rPr>
          <w:rFonts w:ascii="Calibri" w:eastAsia="Calibri" w:hAnsi="Calibri" w:cs="Calibri"/>
          <w:lang w:val="en-US"/>
        </w:rPr>
      </w:pPr>
    </w:p>
    <w:p w14:paraId="471B5E9F" w14:textId="1B204F94" w:rsidR="002E691B" w:rsidRDefault="002E691B" w:rsidP="002E691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r w:rsidRPr="002E691B">
        <w:rPr>
          <w:rFonts w:ascii="Calibri" w:eastAsia="Calibri" w:hAnsi="Calibri" w:cs="Calibri"/>
          <w:lang w:val="en-US"/>
        </w:rPr>
        <w:t xml:space="preserve">Why are you a Lutheran Christian? What does Luther's teaching on law/gospel mean to you? </w:t>
      </w:r>
    </w:p>
    <w:p w14:paraId="41999D62" w14:textId="3D37906B"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p>
    <w:p w14:paraId="17AC2E38" w14:textId="77777777" w:rsidR="00DE235C" w:rsidRPr="002E691B"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p>
    <w:p w14:paraId="0009D0FC" w14:textId="4375C98C" w:rsidR="002E691B" w:rsidRDefault="002E691B" w:rsidP="002E691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r w:rsidRPr="002E691B">
        <w:rPr>
          <w:rFonts w:ascii="Calibri" w:eastAsia="Calibri" w:hAnsi="Calibri" w:cs="Calibri"/>
          <w:lang w:val="en-US"/>
        </w:rPr>
        <w:t xml:space="preserve">What gifts of ministry do you have to offer to the mission of Jesus Christ in this particular call? </w:t>
      </w:r>
    </w:p>
    <w:p w14:paraId="18C1EA56" w14:textId="62479CFD"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p>
    <w:p w14:paraId="705E7524" w14:textId="77777777" w:rsidR="00DE235C" w:rsidRPr="002E691B"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p>
    <w:p w14:paraId="13A2F126" w14:textId="72C0E11C" w:rsidR="002E691B" w:rsidRDefault="002E691B" w:rsidP="002E691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r w:rsidRPr="002E691B">
        <w:rPr>
          <w:rFonts w:ascii="Calibri" w:eastAsia="Calibri" w:hAnsi="Calibri" w:cs="Calibri"/>
          <w:lang w:val="en-US"/>
        </w:rPr>
        <w:t xml:space="preserve">What aspect of pastoral ministry are you the most excited about? </w:t>
      </w:r>
    </w:p>
    <w:p w14:paraId="6C88D2E6" w14:textId="580FB8C4"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p>
    <w:p w14:paraId="6E3010BD" w14:textId="77777777" w:rsidR="00DE235C" w:rsidRPr="002E691B"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p>
    <w:p w14:paraId="6D09E89D" w14:textId="44FF252F" w:rsidR="002E691B" w:rsidRDefault="002E691B" w:rsidP="002E691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r w:rsidRPr="002E691B">
        <w:rPr>
          <w:rFonts w:ascii="Calibri" w:eastAsia="Calibri" w:hAnsi="Calibri" w:cs="Calibri"/>
          <w:lang w:val="en-US"/>
        </w:rPr>
        <w:t xml:space="preserve">What are your strengths and weaknesses as a pastor? </w:t>
      </w:r>
    </w:p>
    <w:p w14:paraId="0B42661A" w14:textId="0D53A7C0"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p>
    <w:p w14:paraId="5D571BFB" w14:textId="77777777" w:rsidR="00DE235C" w:rsidRPr="002E691B"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p>
    <w:p w14:paraId="302DC42B" w14:textId="77777777" w:rsidR="002E691B" w:rsidRPr="002E691B" w:rsidRDefault="002E691B" w:rsidP="002E691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r w:rsidRPr="002E691B">
        <w:rPr>
          <w:rFonts w:ascii="Calibri" w:eastAsia="Calibri" w:hAnsi="Calibri" w:cs="Calibri"/>
          <w:lang w:val="en-US"/>
        </w:rPr>
        <w:t xml:space="preserve"> What is the most challenging aspect of ministry for you as a pastor? </w:t>
      </w:r>
    </w:p>
    <w:p w14:paraId="3C035071" w14:textId="6631CA80"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60"/>
        <w:jc w:val="both"/>
        <w:rPr>
          <w:rFonts w:ascii="Calibri" w:eastAsia="Calibri" w:hAnsi="Calibri" w:cs="Calibri"/>
          <w:lang w:val="en-US"/>
        </w:rPr>
      </w:pPr>
    </w:p>
    <w:p w14:paraId="1F328D55" w14:textId="77777777"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60"/>
        <w:jc w:val="both"/>
        <w:rPr>
          <w:rFonts w:ascii="Calibri" w:eastAsia="Calibri" w:hAnsi="Calibri" w:cs="Calibri"/>
          <w:lang w:val="en-US"/>
        </w:rPr>
      </w:pPr>
    </w:p>
    <w:p w14:paraId="66CB7412" w14:textId="71D964F7" w:rsidR="002E691B" w:rsidRPr="002E691B" w:rsidRDefault="002E691B" w:rsidP="002E691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r w:rsidRPr="002E691B">
        <w:rPr>
          <w:rFonts w:ascii="Calibri" w:eastAsia="Calibri" w:hAnsi="Calibri" w:cs="Calibri"/>
          <w:lang w:val="en-US"/>
        </w:rPr>
        <w:t xml:space="preserve">What is your understanding of baptism? </w:t>
      </w:r>
    </w:p>
    <w:p w14:paraId="4148711F" w14:textId="77777777"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60"/>
        <w:jc w:val="both"/>
        <w:rPr>
          <w:rFonts w:ascii="Calibri" w:eastAsia="Calibri" w:hAnsi="Calibri" w:cs="Calibri"/>
          <w:lang w:val="en-US"/>
        </w:rPr>
      </w:pPr>
    </w:p>
    <w:p w14:paraId="170F020D" w14:textId="77777777"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60"/>
        <w:jc w:val="both"/>
        <w:rPr>
          <w:rFonts w:ascii="Calibri" w:eastAsia="Calibri" w:hAnsi="Calibri" w:cs="Calibri"/>
          <w:lang w:val="en-US"/>
        </w:rPr>
      </w:pPr>
    </w:p>
    <w:p w14:paraId="2630B733" w14:textId="132895FF" w:rsidR="002E691B" w:rsidRPr="002E691B" w:rsidRDefault="002E691B" w:rsidP="002E691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r w:rsidRPr="002E691B">
        <w:rPr>
          <w:rFonts w:ascii="Calibri" w:eastAsia="Calibri" w:hAnsi="Calibri" w:cs="Calibri"/>
          <w:lang w:val="en-US"/>
        </w:rPr>
        <w:t>What is your understanding of communion?</w:t>
      </w:r>
    </w:p>
    <w:p w14:paraId="4833A2DF" w14:textId="77777777"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60"/>
        <w:jc w:val="both"/>
        <w:rPr>
          <w:rFonts w:ascii="Calibri" w:eastAsia="Calibri" w:hAnsi="Calibri" w:cs="Calibri"/>
          <w:lang w:val="en-US"/>
        </w:rPr>
      </w:pPr>
    </w:p>
    <w:p w14:paraId="092F40BB" w14:textId="77777777"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60"/>
        <w:jc w:val="both"/>
        <w:rPr>
          <w:rFonts w:ascii="Calibri" w:eastAsia="Calibri" w:hAnsi="Calibri" w:cs="Calibri"/>
          <w:lang w:val="en-US"/>
        </w:rPr>
      </w:pPr>
    </w:p>
    <w:p w14:paraId="35F0DF24" w14:textId="7FFC32A1" w:rsidR="002E691B" w:rsidRPr="002E691B" w:rsidRDefault="002E691B" w:rsidP="002E691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r w:rsidRPr="002E691B">
        <w:rPr>
          <w:rFonts w:ascii="Calibri" w:eastAsia="Calibri" w:hAnsi="Calibri" w:cs="Calibri"/>
          <w:lang w:val="en-US"/>
        </w:rPr>
        <w:t xml:space="preserve">What is your understanding of the office of preaching and absolution? </w:t>
      </w:r>
    </w:p>
    <w:p w14:paraId="5A9A9B21" w14:textId="77777777"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60"/>
        <w:jc w:val="both"/>
        <w:rPr>
          <w:rFonts w:ascii="Calibri" w:eastAsia="Calibri" w:hAnsi="Calibri" w:cs="Calibri"/>
          <w:lang w:val="en-US"/>
        </w:rPr>
      </w:pPr>
    </w:p>
    <w:p w14:paraId="02ABFC47" w14:textId="77777777"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60"/>
        <w:jc w:val="both"/>
        <w:rPr>
          <w:rFonts w:ascii="Calibri" w:eastAsia="Calibri" w:hAnsi="Calibri" w:cs="Calibri"/>
          <w:lang w:val="en-US"/>
        </w:rPr>
      </w:pPr>
    </w:p>
    <w:p w14:paraId="74AD4A15" w14:textId="783E2204" w:rsidR="002E691B" w:rsidRPr="002E691B" w:rsidRDefault="002E691B" w:rsidP="002E691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r w:rsidRPr="002E691B">
        <w:rPr>
          <w:rFonts w:ascii="Calibri" w:eastAsia="Calibri" w:hAnsi="Calibri" w:cs="Calibri"/>
          <w:lang w:val="en-US"/>
        </w:rPr>
        <w:t>Have you considered the CALC’s  Statement of Faith and our congregation’s Statement of Faith and can you subscribe to them wholeheartedly? What, if any, reservations do you have?</w:t>
      </w:r>
    </w:p>
    <w:p w14:paraId="7DB934F2" w14:textId="77777777"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60"/>
        <w:jc w:val="both"/>
        <w:rPr>
          <w:rFonts w:ascii="Calibri" w:eastAsia="Calibri" w:hAnsi="Calibri" w:cs="Calibri"/>
          <w:lang w:val="en-US"/>
        </w:rPr>
      </w:pPr>
    </w:p>
    <w:p w14:paraId="0B0AAAFF" w14:textId="77777777"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60"/>
        <w:jc w:val="both"/>
        <w:rPr>
          <w:rFonts w:ascii="Calibri" w:eastAsia="Calibri" w:hAnsi="Calibri" w:cs="Calibri"/>
          <w:lang w:val="en-US"/>
        </w:rPr>
      </w:pPr>
    </w:p>
    <w:p w14:paraId="36FFF7F3" w14:textId="45312FFC" w:rsidR="002E691B" w:rsidRPr="002E691B" w:rsidRDefault="002E691B" w:rsidP="002E691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r w:rsidRPr="002E691B">
        <w:rPr>
          <w:rFonts w:ascii="Calibri" w:eastAsia="Calibri" w:hAnsi="Calibri" w:cs="Calibri"/>
          <w:lang w:val="en-US"/>
        </w:rPr>
        <w:t>Can you tell us about a time when you had to deal with a difficult parishioner regarding a complaint? How did you handle the situation?</w:t>
      </w:r>
    </w:p>
    <w:p w14:paraId="6A815979" w14:textId="77777777"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60"/>
        <w:jc w:val="both"/>
        <w:rPr>
          <w:rFonts w:ascii="Calibri" w:eastAsia="Calibri" w:hAnsi="Calibri" w:cs="Calibri"/>
          <w:lang w:val="en-US"/>
        </w:rPr>
      </w:pPr>
    </w:p>
    <w:p w14:paraId="19A991F5" w14:textId="77777777"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60"/>
        <w:jc w:val="both"/>
        <w:rPr>
          <w:rFonts w:ascii="Calibri" w:eastAsia="Calibri" w:hAnsi="Calibri" w:cs="Calibri"/>
          <w:lang w:val="en-US"/>
        </w:rPr>
      </w:pPr>
    </w:p>
    <w:p w14:paraId="14D7E38C" w14:textId="7F5276EE" w:rsidR="002E691B" w:rsidRPr="002E691B" w:rsidRDefault="002E691B" w:rsidP="002E691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r w:rsidRPr="002E691B">
        <w:rPr>
          <w:rFonts w:ascii="Calibri" w:eastAsia="Calibri" w:hAnsi="Calibri" w:cs="Calibri"/>
          <w:lang w:val="en-US"/>
        </w:rPr>
        <w:t>Tell us about a time which was very stressful for you. How did you cope?</w:t>
      </w:r>
    </w:p>
    <w:p w14:paraId="58CA86A9" w14:textId="77777777"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60"/>
        <w:jc w:val="both"/>
        <w:rPr>
          <w:rFonts w:ascii="Calibri" w:eastAsia="Calibri" w:hAnsi="Calibri" w:cs="Calibri"/>
          <w:lang w:val="en-US"/>
        </w:rPr>
      </w:pPr>
    </w:p>
    <w:p w14:paraId="5D2DE972" w14:textId="77777777"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60"/>
        <w:jc w:val="both"/>
        <w:rPr>
          <w:rFonts w:ascii="Calibri" w:eastAsia="Calibri" w:hAnsi="Calibri" w:cs="Calibri"/>
          <w:lang w:val="en-US"/>
        </w:rPr>
      </w:pPr>
    </w:p>
    <w:p w14:paraId="3941232A" w14:textId="6C9CF9F4" w:rsidR="002E691B" w:rsidRPr="002E691B" w:rsidRDefault="002E691B" w:rsidP="002E691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r w:rsidRPr="002E691B">
        <w:rPr>
          <w:rFonts w:ascii="Calibri" w:eastAsia="Calibri" w:hAnsi="Calibri" w:cs="Calibri"/>
          <w:lang w:val="en-US"/>
        </w:rPr>
        <w:t xml:space="preserve">Why do you wish to sever your current call? </w:t>
      </w:r>
    </w:p>
    <w:p w14:paraId="4B30D6E8" w14:textId="77777777"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60"/>
        <w:jc w:val="both"/>
        <w:rPr>
          <w:rFonts w:ascii="Calibri" w:eastAsia="Calibri" w:hAnsi="Calibri" w:cs="Calibri"/>
          <w:lang w:val="en-US"/>
        </w:rPr>
      </w:pPr>
    </w:p>
    <w:p w14:paraId="4E222331" w14:textId="77777777"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60"/>
        <w:jc w:val="both"/>
        <w:rPr>
          <w:rFonts w:ascii="Calibri" w:eastAsia="Calibri" w:hAnsi="Calibri" w:cs="Calibri"/>
          <w:lang w:val="en-US"/>
        </w:rPr>
      </w:pPr>
    </w:p>
    <w:p w14:paraId="12EEC9AB" w14:textId="2BB15BF9" w:rsidR="002E691B" w:rsidRPr="002E691B" w:rsidRDefault="002E691B" w:rsidP="002E691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r w:rsidRPr="002E691B">
        <w:rPr>
          <w:rFonts w:ascii="Calibri" w:eastAsia="Calibri" w:hAnsi="Calibri" w:cs="Calibri"/>
          <w:lang w:val="en-US"/>
        </w:rPr>
        <w:t>Is your family in favor of relocating, making new friends, finding new employment, getting involved in this congregation’s life and activities?</w:t>
      </w:r>
    </w:p>
    <w:p w14:paraId="1B909FCD" w14:textId="77777777"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60"/>
        <w:jc w:val="both"/>
        <w:rPr>
          <w:rFonts w:ascii="Calibri" w:eastAsia="Calibri" w:hAnsi="Calibri" w:cs="Calibri"/>
          <w:lang w:val="en-US"/>
        </w:rPr>
      </w:pPr>
    </w:p>
    <w:p w14:paraId="7B7A7BE3" w14:textId="77777777"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60"/>
        <w:jc w:val="both"/>
        <w:rPr>
          <w:rFonts w:ascii="Calibri" w:eastAsia="Calibri" w:hAnsi="Calibri" w:cs="Calibri"/>
          <w:lang w:val="en-US"/>
        </w:rPr>
      </w:pPr>
    </w:p>
    <w:p w14:paraId="6DBB5C91" w14:textId="164F4E45" w:rsidR="002E691B" w:rsidRPr="002E691B" w:rsidRDefault="002E691B" w:rsidP="002E691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r w:rsidRPr="002E691B">
        <w:rPr>
          <w:rFonts w:ascii="Calibri" w:eastAsia="Calibri" w:hAnsi="Calibri" w:cs="Calibri"/>
          <w:lang w:val="en-US"/>
        </w:rPr>
        <w:t>What is your approach to outreach to the community which surrounds a congregation?</w:t>
      </w:r>
    </w:p>
    <w:p w14:paraId="1B4AF32E" w14:textId="77777777"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60"/>
        <w:jc w:val="both"/>
        <w:rPr>
          <w:rFonts w:ascii="Calibri" w:eastAsia="Calibri" w:hAnsi="Calibri" w:cs="Calibri"/>
          <w:lang w:val="en-US"/>
        </w:rPr>
      </w:pPr>
    </w:p>
    <w:p w14:paraId="6C8E88C0" w14:textId="77777777"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60"/>
        <w:jc w:val="both"/>
        <w:rPr>
          <w:rFonts w:ascii="Calibri" w:eastAsia="Calibri" w:hAnsi="Calibri" w:cs="Calibri"/>
          <w:lang w:val="en-US"/>
        </w:rPr>
      </w:pPr>
    </w:p>
    <w:p w14:paraId="47DB1066" w14:textId="255FF033" w:rsidR="002E691B" w:rsidRPr="002E691B" w:rsidRDefault="002E691B" w:rsidP="002E691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r w:rsidRPr="002E691B">
        <w:rPr>
          <w:rFonts w:ascii="Calibri" w:eastAsia="Calibri" w:hAnsi="Calibri" w:cs="Calibri"/>
          <w:lang w:val="en-US"/>
        </w:rPr>
        <w:t xml:space="preserve">What is your approach to ecumenical relationships in a local community?  </w:t>
      </w:r>
    </w:p>
    <w:p w14:paraId="18A53591" w14:textId="77777777"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60"/>
        <w:jc w:val="both"/>
        <w:rPr>
          <w:rFonts w:ascii="Calibri" w:eastAsia="Calibri" w:hAnsi="Calibri" w:cs="Calibri"/>
          <w:lang w:val="en-US"/>
        </w:rPr>
      </w:pPr>
    </w:p>
    <w:p w14:paraId="74522834" w14:textId="77777777"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60"/>
        <w:jc w:val="both"/>
        <w:rPr>
          <w:rFonts w:ascii="Calibri" w:eastAsia="Calibri" w:hAnsi="Calibri" w:cs="Calibri"/>
          <w:lang w:val="en-US"/>
        </w:rPr>
      </w:pPr>
    </w:p>
    <w:p w14:paraId="3A10FE49" w14:textId="1504CDA6" w:rsidR="002E691B" w:rsidRPr="002E691B" w:rsidRDefault="002E691B" w:rsidP="002E691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r w:rsidRPr="002E691B">
        <w:rPr>
          <w:rFonts w:ascii="Calibri" w:eastAsia="Calibri" w:hAnsi="Calibri" w:cs="Calibri"/>
          <w:lang w:val="en-US"/>
        </w:rPr>
        <w:t>Do you consider Lutheran doctrine to be something to be brought up periodically, or is it an ongoing, continued emphasis of your ministry?</w:t>
      </w:r>
    </w:p>
    <w:p w14:paraId="5793A1E3" w14:textId="77777777"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60"/>
        <w:jc w:val="both"/>
        <w:rPr>
          <w:rFonts w:ascii="Calibri" w:eastAsia="Calibri" w:hAnsi="Calibri" w:cs="Calibri"/>
          <w:lang w:val="en-US"/>
        </w:rPr>
      </w:pPr>
    </w:p>
    <w:p w14:paraId="51691F08" w14:textId="77777777"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60"/>
        <w:jc w:val="both"/>
        <w:rPr>
          <w:rFonts w:ascii="Calibri" w:eastAsia="Calibri" w:hAnsi="Calibri" w:cs="Calibri"/>
          <w:lang w:val="en-US"/>
        </w:rPr>
      </w:pPr>
    </w:p>
    <w:p w14:paraId="38F7F935" w14:textId="48D851EB" w:rsidR="002E691B" w:rsidRDefault="002E691B" w:rsidP="002E691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r w:rsidRPr="002E691B">
        <w:rPr>
          <w:rFonts w:ascii="Calibri" w:eastAsia="Calibri" w:hAnsi="Calibri" w:cs="Calibri"/>
          <w:lang w:val="en-US"/>
        </w:rPr>
        <w:t xml:space="preserve">Briefly describe what you consider to be the role of a pastor as you serve on the church council or a committee established by the council. </w:t>
      </w:r>
    </w:p>
    <w:p w14:paraId="2DCB804F" w14:textId="73062BAA"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p>
    <w:p w14:paraId="4EC61836" w14:textId="77777777" w:rsidR="00DE235C" w:rsidRPr="002E691B"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p>
    <w:p w14:paraId="1C20330F" w14:textId="77777777" w:rsidR="002E691B" w:rsidRPr="002E691B" w:rsidRDefault="002E691B" w:rsidP="002E691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r w:rsidRPr="002E691B">
        <w:rPr>
          <w:rFonts w:ascii="Calibri" w:eastAsia="Calibri" w:hAnsi="Calibri" w:cs="Calibri"/>
          <w:lang w:val="en-US"/>
        </w:rPr>
        <w:t xml:space="preserve">Briefly describe what you consider the role of the Pastor in the life of a congregation other than worship and leadership of church council and committees? </w:t>
      </w:r>
    </w:p>
    <w:p w14:paraId="0E9880FD" w14:textId="77777777"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60"/>
        <w:jc w:val="both"/>
        <w:rPr>
          <w:rFonts w:ascii="Calibri" w:eastAsia="Calibri" w:hAnsi="Calibri" w:cs="Calibri"/>
          <w:lang w:val="en-US"/>
        </w:rPr>
      </w:pPr>
    </w:p>
    <w:p w14:paraId="0EDD900D" w14:textId="77777777"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60"/>
        <w:jc w:val="both"/>
        <w:rPr>
          <w:rFonts w:ascii="Calibri" w:eastAsia="Calibri" w:hAnsi="Calibri" w:cs="Calibri"/>
          <w:lang w:val="en-US"/>
        </w:rPr>
      </w:pPr>
    </w:p>
    <w:p w14:paraId="1A5380E5" w14:textId="0B993045" w:rsidR="002E691B" w:rsidRPr="002E691B" w:rsidRDefault="002E691B" w:rsidP="002E691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r w:rsidRPr="002E691B">
        <w:rPr>
          <w:rFonts w:ascii="Calibri" w:eastAsia="Calibri" w:hAnsi="Calibri" w:cs="Calibri"/>
          <w:lang w:val="en-US"/>
        </w:rPr>
        <w:t>Briefly describe your preference for forms or styles worship and hymns: formal traditional liturgical worship which draws primarily on traditional Lutheran hymnody; informal worship services which draw on  hymns and praise songs from all Christian backgrounds;  or contemporary worship which uses a very simple order of service and draws primarily on the most current contemporary praise songs. Do you feel that you can effectively accept and work within styles of worship which you may not personally prefer?</w:t>
      </w:r>
    </w:p>
    <w:p w14:paraId="4AD819A1" w14:textId="77777777"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60"/>
        <w:jc w:val="both"/>
        <w:rPr>
          <w:rFonts w:ascii="Calibri" w:eastAsia="Calibri" w:hAnsi="Calibri" w:cs="Calibri"/>
          <w:lang w:val="en-US"/>
        </w:rPr>
      </w:pPr>
    </w:p>
    <w:p w14:paraId="6CA4BA14" w14:textId="77777777"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60"/>
        <w:jc w:val="both"/>
        <w:rPr>
          <w:rFonts w:ascii="Calibri" w:eastAsia="Calibri" w:hAnsi="Calibri" w:cs="Calibri"/>
          <w:lang w:val="en-US"/>
        </w:rPr>
      </w:pPr>
    </w:p>
    <w:p w14:paraId="10849EBF" w14:textId="06837DD7" w:rsidR="002E691B" w:rsidRDefault="002E691B" w:rsidP="002E691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r w:rsidRPr="002E691B">
        <w:rPr>
          <w:rFonts w:ascii="Calibri" w:eastAsia="Calibri" w:hAnsi="Calibri" w:cs="Calibri"/>
          <w:lang w:val="en-US"/>
        </w:rPr>
        <w:t>What is your approach to pastoral visitation of the members of a congregation your serve? What priorities, if any, do you establish and follow in visitation?</w:t>
      </w:r>
    </w:p>
    <w:p w14:paraId="7D7F5C38" w14:textId="1A01DC9D"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p>
    <w:p w14:paraId="547927B5" w14:textId="77777777" w:rsidR="00DE235C" w:rsidRPr="002E691B"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p>
    <w:p w14:paraId="4ACAB8CA" w14:textId="46F53F31" w:rsidR="002E691B" w:rsidRDefault="002E691B" w:rsidP="002E691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r w:rsidRPr="002E691B">
        <w:rPr>
          <w:rFonts w:ascii="Calibri" w:eastAsia="Calibri" w:hAnsi="Calibri" w:cs="Calibri"/>
          <w:lang w:val="en-US"/>
        </w:rPr>
        <w:t>Pastors are called to conduct worship. What does the term “conduct worship” mean to you? How do you conduct worship?</w:t>
      </w:r>
    </w:p>
    <w:p w14:paraId="49861EFB" w14:textId="395F5767" w:rsidR="00DE235C"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p>
    <w:p w14:paraId="19A8EA8E" w14:textId="77777777" w:rsidR="00DE235C" w:rsidRPr="002E691B" w:rsidRDefault="00DE235C" w:rsidP="00DE2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p>
    <w:p w14:paraId="5E1FE816" w14:textId="77777777" w:rsidR="002E691B" w:rsidRPr="002E691B" w:rsidRDefault="002E691B" w:rsidP="002E691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Calibri" w:eastAsia="Calibri" w:hAnsi="Calibri" w:cs="Calibri"/>
          <w:lang w:val="en-US"/>
        </w:rPr>
      </w:pPr>
      <w:r w:rsidRPr="002E691B">
        <w:rPr>
          <w:rFonts w:ascii="Calibri" w:eastAsia="Calibri" w:hAnsi="Calibri" w:cs="Calibri"/>
          <w:lang w:val="en-US"/>
        </w:rPr>
        <w:t>Describe your personal devotional life.</w:t>
      </w:r>
    </w:p>
    <w:p w14:paraId="268BA545" w14:textId="565004E8" w:rsidR="00CC7B8B" w:rsidRPr="002E691B" w:rsidRDefault="00CC7B8B" w:rsidP="002E691B">
      <w:pPr>
        <w:spacing w:after="120" w:line="240" w:lineRule="auto"/>
        <w:jc w:val="both"/>
        <w:rPr>
          <w:b/>
          <w:lang w:val="en-US"/>
        </w:rPr>
      </w:pPr>
    </w:p>
    <w:p w14:paraId="56D92500" w14:textId="636D6057" w:rsidR="00CC7B8B" w:rsidRDefault="00CC7B8B" w:rsidP="00CC7B8B">
      <w:pPr>
        <w:pStyle w:val="ListParagraph"/>
        <w:spacing w:after="120" w:line="240" w:lineRule="auto"/>
        <w:ind w:left="714"/>
        <w:contextualSpacing w:val="0"/>
        <w:jc w:val="both"/>
        <w:rPr>
          <w:b/>
        </w:rPr>
      </w:pPr>
    </w:p>
    <w:p w14:paraId="7615E6A8" w14:textId="413EC14E" w:rsidR="00CC7B8B" w:rsidRDefault="00CC7B8B" w:rsidP="00CC7B8B">
      <w:pPr>
        <w:pStyle w:val="ListParagraph"/>
        <w:spacing w:after="120" w:line="240" w:lineRule="auto"/>
        <w:ind w:left="714"/>
        <w:contextualSpacing w:val="0"/>
        <w:jc w:val="both"/>
        <w:rPr>
          <w:b/>
        </w:rPr>
      </w:pPr>
    </w:p>
    <w:p w14:paraId="6C96DE7A" w14:textId="77777777" w:rsidR="008400DE" w:rsidRDefault="008400DE" w:rsidP="008400DE">
      <w:pPr>
        <w:spacing w:after="240" w:line="240" w:lineRule="auto"/>
        <w:jc w:val="both"/>
      </w:pPr>
    </w:p>
    <w:p w14:paraId="72E1EE12" w14:textId="77777777" w:rsidR="008400DE" w:rsidRDefault="008400DE" w:rsidP="008400DE">
      <w:pPr>
        <w:spacing w:after="0"/>
      </w:pPr>
      <w:r>
        <w:t xml:space="preserve">Signature of one Interviewer/Representative </w:t>
      </w:r>
      <w:r>
        <w:tab/>
      </w:r>
      <w:r>
        <w:tab/>
      </w:r>
      <w:r>
        <w:tab/>
      </w:r>
      <w:r>
        <w:tab/>
      </w:r>
      <w:r>
        <w:tab/>
        <w:t xml:space="preserve">          Date  </w:t>
      </w:r>
      <w:r>
        <w:tab/>
      </w:r>
    </w:p>
    <w:tbl>
      <w:tblPr>
        <w:tblStyle w:val="TableGrid"/>
        <w:tblW w:w="0" w:type="auto"/>
        <w:tblLook w:val="04A0" w:firstRow="1" w:lastRow="0" w:firstColumn="1" w:lastColumn="0" w:noHBand="0" w:noVBand="1"/>
      </w:tblPr>
      <w:tblGrid>
        <w:gridCol w:w="5665"/>
        <w:gridCol w:w="568"/>
        <w:gridCol w:w="3117"/>
      </w:tblGrid>
      <w:tr w:rsidR="008400DE" w14:paraId="204BC532" w14:textId="77777777" w:rsidTr="00A31EC1">
        <w:tc>
          <w:tcPr>
            <w:tcW w:w="5665" w:type="dxa"/>
          </w:tcPr>
          <w:p w14:paraId="60771D33" w14:textId="77777777" w:rsidR="008400DE" w:rsidRDefault="008400DE" w:rsidP="00A31EC1"/>
          <w:p w14:paraId="54A826AF" w14:textId="77777777" w:rsidR="008400DE" w:rsidRDefault="008400DE" w:rsidP="00A31EC1"/>
        </w:tc>
        <w:tc>
          <w:tcPr>
            <w:tcW w:w="568" w:type="dxa"/>
            <w:tcBorders>
              <w:top w:val="nil"/>
              <w:bottom w:val="nil"/>
            </w:tcBorders>
          </w:tcPr>
          <w:p w14:paraId="51E0FCC3" w14:textId="77777777" w:rsidR="008400DE" w:rsidRDefault="008400DE" w:rsidP="00A31EC1"/>
        </w:tc>
        <w:tc>
          <w:tcPr>
            <w:tcW w:w="3117" w:type="dxa"/>
          </w:tcPr>
          <w:p w14:paraId="3F4DA1FA" w14:textId="77777777" w:rsidR="008400DE" w:rsidRDefault="008400DE" w:rsidP="00A31EC1"/>
        </w:tc>
      </w:tr>
    </w:tbl>
    <w:p w14:paraId="15D8CCAF" w14:textId="77777777" w:rsidR="008400DE" w:rsidRPr="00E9058C" w:rsidRDefault="008400DE" w:rsidP="008400DE">
      <w:pPr>
        <w:spacing w:after="240" w:line="240" w:lineRule="auto"/>
        <w:jc w:val="both"/>
        <w:rPr>
          <w:sz w:val="8"/>
        </w:rPr>
      </w:pPr>
    </w:p>
    <w:p w14:paraId="39310DEC" w14:textId="77777777" w:rsidR="00A551EE" w:rsidRDefault="00A551EE" w:rsidP="008400DE">
      <w:pPr>
        <w:rPr>
          <w:b/>
        </w:rPr>
      </w:pPr>
    </w:p>
    <w:p w14:paraId="29EFE0FD" w14:textId="77777777" w:rsidR="00A551EE" w:rsidRDefault="00A551EE" w:rsidP="008400DE">
      <w:pPr>
        <w:rPr>
          <w:b/>
        </w:rPr>
      </w:pPr>
    </w:p>
    <w:p w14:paraId="729723F9" w14:textId="77777777" w:rsidR="00A551EE" w:rsidRDefault="00A551EE" w:rsidP="008400DE">
      <w:pPr>
        <w:rPr>
          <w:b/>
        </w:rPr>
      </w:pPr>
    </w:p>
    <w:p w14:paraId="2B4BEE09" w14:textId="77777777" w:rsidR="00A551EE" w:rsidRDefault="00A551EE" w:rsidP="008400DE">
      <w:pPr>
        <w:rPr>
          <w:b/>
        </w:rPr>
      </w:pPr>
    </w:p>
    <w:p w14:paraId="1AF79C60" w14:textId="77777777" w:rsidR="00A551EE" w:rsidRDefault="00A551EE" w:rsidP="008400DE">
      <w:pPr>
        <w:rPr>
          <w:b/>
        </w:rPr>
      </w:pPr>
    </w:p>
    <w:p w14:paraId="2836BED5" w14:textId="77777777" w:rsidR="00A551EE" w:rsidRDefault="00A551EE" w:rsidP="008400DE">
      <w:pPr>
        <w:rPr>
          <w:b/>
        </w:rPr>
      </w:pPr>
    </w:p>
    <w:p w14:paraId="5743AE72" w14:textId="77777777" w:rsidR="00A551EE" w:rsidRDefault="00A551EE" w:rsidP="008400DE">
      <w:pPr>
        <w:rPr>
          <w:b/>
        </w:rPr>
      </w:pPr>
    </w:p>
    <w:p w14:paraId="5A8826AD" w14:textId="77777777" w:rsidR="00A551EE" w:rsidRDefault="00A551EE" w:rsidP="008400DE">
      <w:pPr>
        <w:rPr>
          <w:b/>
        </w:rPr>
      </w:pPr>
    </w:p>
    <w:p w14:paraId="34409DD4" w14:textId="77777777" w:rsidR="00A551EE" w:rsidRDefault="00A551EE" w:rsidP="008400DE">
      <w:pPr>
        <w:rPr>
          <w:b/>
        </w:rPr>
      </w:pPr>
    </w:p>
    <w:p w14:paraId="2DF3A5D5" w14:textId="77777777" w:rsidR="00A551EE" w:rsidRDefault="00A551EE" w:rsidP="008400DE">
      <w:pPr>
        <w:rPr>
          <w:b/>
        </w:rPr>
      </w:pPr>
    </w:p>
    <w:p w14:paraId="772DB1B8" w14:textId="77777777" w:rsidR="00A551EE" w:rsidRDefault="00A551EE" w:rsidP="008400DE">
      <w:pPr>
        <w:rPr>
          <w:b/>
        </w:rPr>
      </w:pPr>
    </w:p>
    <w:p w14:paraId="2F07DBC7" w14:textId="77777777" w:rsidR="00A551EE" w:rsidRDefault="00A551EE" w:rsidP="008400DE">
      <w:pPr>
        <w:rPr>
          <w:b/>
        </w:rPr>
      </w:pPr>
    </w:p>
    <w:p w14:paraId="5B87258D" w14:textId="77777777" w:rsidR="00A551EE" w:rsidRDefault="00A551EE" w:rsidP="008400DE">
      <w:pPr>
        <w:rPr>
          <w:b/>
        </w:rPr>
      </w:pPr>
    </w:p>
    <w:p w14:paraId="6AB87E44" w14:textId="77777777" w:rsidR="00A551EE" w:rsidRDefault="00A551EE" w:rsidP="008400DE">
      <w:pPr>
        <w:rPr>
          <w:b/>
        </w:rPr>
      </w:pPr>
    </w:p>
    <w:p w14:paraId="42D0F40F" w14:textId="77777777" w:rsidR="00A551EE" w:rsidRDefault="00A551EE" w:rsidP="008400DE">
      <w:pPr>
        <w:rPr>
          <w:b/>
        </w:rPr>
      </w:pPr>
    </w:p>
    <w:sectPr w:rsidR="00A551EE" w:rsidSect="00DE235C">
      <w:headerReference w:type="default" r:id="rId9"/>
      <w:footerReference w:type="default" r:id="rId10"/>
      <w:pgSz w:w="12240" w:h="15840"/>
      <w:pgMar w:top="1134" w:right="1134" w:bottom="1134" w:left="1134"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017A9" w14:textId="77777777" w:rsidR="00396CD2" w:rsidRDefault="00396CD2" w:rsidP="0084283F">
      <w:pPr>
        <w:spacing w:after="0" w:line="240" w:lineRule="auto"/>
      </w:pPr>
      <w:r>
        <w:separator/>
      </w:r>
    </w:p>
  </w:endnote>
  <w:endnote w:type="continuationSeparator" w:id="0">
    <w:p w14:paraId="7F0CDA20" w14:textId="77777777" w:rsidR="00396CD2" w:rsidRDefault="00396CD2" w:rsidP="00842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1852662"/>
      <w:docPartObj>
        <w:docPartGallery w:val="Page Numbers (Bottom of Page)"/>
        <w:docPartUnique/>
      </w:docPartObj>
    </w:sdtPr>
    <w:sdtEndPr>
      <w:rPr>
        <w:noProof/>
      </w:rPr>
    </w:sdtEndPr>
    <w:sdtContent>
      <w:p w14:paraId="2DA679F9" w14:textId="721C34DC" w:rsidR="00DE235C" w:rsidRDefault="00DE23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9B1856" w14:textId="77777777" w:rsidR="00DE235C" w:rsidRDefault="00DE2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14402" w14:textId="77777777" w:rsidR="00396CD2" w:rsidRDefault="00396CD2" w:rsidP="0084283F">
      <w:pPr>
        <w:spacing w:after="0" w:line="240" w:lineRule="auto"/>
      </w:pPr>
      <w:r>
        <w:separator/>
      </w:r>
    </w:p>
  </w:footnote>
  <w:footnote w:type="continuationSeparator" w:id="0">
    <w:p w14:paraId="017B5AB1" w14:textId="77777777" w:rsidR="00396CD2" w:rsidRDefault="00396CD2" w:rsidP="00842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7820146"/>
      <w:docPartObj>
        <w:docPartGallery w:val="Page Numbers (Margins)"/>
        <w:docPartUnique/>
      </w:docPartObj>
    </w:sdtPr>
    <w:sdtEndPr/>
    <w:sdtContent>
      <w:p w14:paraId="208E4A9B" w14:textId="77777777" w:rsidR="0076771A" w:rsidRDefault="0076771A">
        <w:pPr>
          <w:pStyle w:val="Header"/>
        </w:pPr>
        <w:r>
          <w:rPr>
            <w:noProof/>
            <w:lang w:eastAsia="en-CA"/>
          </w:rPr>
          <mc:AlternateContent>
            <mc:Choice Requires="wps">
              <w:drawing>
                <wp:anchor distT="0" distB="0" distL="114300" distR="114300" simplePos="0" relativeHeight="251659264" behindDoc="0" locked="0" layoutInCell="0" allowOverlap="1" wp14:anchorId="3DDCF163" wp14:editId="602548DE">
                  <wp:simplePos x="0" y="0"/>
                  <wp:positionH relativeFrom="rightMargin">
                    <wp:align>right</wp:align>
                  </wp:positionH>
                  <mc:AlternateContent>
                    <mc:Choice Requires="wp14">
                      <wp:positionV relativeFrom="margin">
                        <wp14:pctPosVOffset>10000</wp14:pctPosVOffset>
                      </wp:positionV>
                    </mc:Choice>
                    <mc:Fallback>
                      <wp:positionV relativeFrom="page">
                        <wp:posOffset>1581785</wp:posOffset>
                      </wp:positionV>
                    </mc:Fallback>
                  </mc:AlternateContent>
                  <wp:extent cx="819150" cy="433705"/>
                  <wp:effectExtent l="0" t="0" r="1905"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6947B1" w14:textId="77777777" w:rsidR="0076771A" w:rsidRDefault="0076771A">
                              <w:pPr>
                                <w:pBdr>
                                  <w:top w:val="single" w:sz="4" w:space="1" w:color="D8D8D8" w:themeColor="background1" w:themeShade="D8"/>
                                </w:pBdr>
                              </w:pPr>
                              <w:r>
                                <w:t xml:space="preserve">Page | </w:t>
                              </w:r>
                              <w:r>
                                <w:fldChar w:fldCharType="begin"/>
                              </w:r>
                              <w:r>
                                <w:instrText xml:space="preserve"> PAGE   \* MERGEFORMAT </w:instrText>
                              </w:r>
                              <w:r>
                                <w:fldChar w:fldCharType="separate"/>
                              </w:r>
                              <w:r w:rsidR="00BB57D2">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3DDCF163" id="Rectangle 2"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" o:allowincell="f" stroked="f">
                  <v:textbox style="mso-fit-shape-to-text:t" inset="0,,0">
                    <w:txbxContent>
                      <w:p w14:paraId="116947B1" w14:textId="77777777" w:rsidR="0076771A" w:rsidRDefault="0076771A">
                        <w:pPr>
                          <w:pBdr>
                            <w:top w:val="single" w:sz="4" w:space="1" w:color="D8D8D8" w:themeColor="background1" w:themeShade="D8"/>
                          </w:pBdr>
                        </w:pPr>
                        <w:r>
                          <w:t xml:space="preserve">Page | </w:t>
                        </w:r>
                        <w:r>
                          <w:fldChar w:fldCharType="begin"/>
                        </w:r>
                        <w:r>
                          <w:instrText xml:space="preserve"> PAGE   \* MERGEFORMAT </w:instrText>
                        </w:r>
                        <w:r>
                          <w:fldChar w:fldCharType="separate"/>
                        </w:r>
                        <w:r w:rsidR="00BB57D2">
                          <w:rPr>
                            <w:noProof/>
                          </w:rPr>
                          <w:t>2</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744E"/>
    <w:multiLevelType w:val="hybridMultilevel"/>
    <w:tmpl w:val="549E9C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2EA613A"/>
    <w:multiLevelType w:val="hybridMultilevel"/>
    <w:tmpl w:val="9E78D0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9473D4C"/>
    <w:multiLevelType w:val="hybridMultilevel"/>
    <w:tmpl w:val="199CD32E"/>
    <w:lvl w:ilvl="0" w:tplc="3796C212">
      <w:start w:val="1"/>
      <w:numFmt w:val="decimal"/>
      <w:lvlText w:val="%1."/>
      <w:lvlJc w:val="left"/>
      <w:pPr>
        <w:ind w:left="1074" w:hanging="360"/>
      </w:pPr>
      <w:rPr>
        <w:rFonts w:hint="default"/>
        <w:b w:val="0"/>
      </w:rPr>
    </w:lvl>
    <w:lvl w:ilvl="1" w:tplc="10090019" w:tentative="1">
      <w:start w:val="1"/>
      <w:numFmt w:val="lowerLetter"/>
      <w:lvlText w:val="%2."/>
      <w:lvlJc w:val="left"/>
      <w:pPr>
        <w:ind w:left="1794" w:hanging="360"/>
      </w:pPr>
    </w:lvl>
    <w:lvl w:ilvl="2" w:tplc="1009001B" w:tentative="1">
      <w:start w:val="1"/>
      <w:numFmt w:val="lowerRoman"/>
      <w:lvlText w:val="%3."/>
      <w:lvlJc w:val="right"/>
      <w:pPr>
        <w:ind w:left="2514" w:hanging="180"/>
      </w:pPr>
    </w:lvl>
    <w:lvl w:ilvl="3" w:tplc="1009000F" w:tentative="1">
      <w:start w:val="1"/>
      <w:numFmt w:val="decimal"/>
      <w:lvlText w:val="%4."/>
      <w:lvlJc w:val="left"/>
      <w:pPr>
        <w:ind w:left="3234" w:hanging="360"/>
      </w:pPr>
    </w:lvl>
    <w:lvl w:ilvl="4" w:tplc="10090019" w:tentative="1">
      <w:start w:val="1"/>
      <w:numFmt w:val="lowerLetter"/>
      <w:lvlText w:val="%5."/>
      <w:lvlJc w:val="left"/>
      <w:pPr>
        <w:ind w:left="3954" w:hanging="360"/>
      </w:pPr>
    </w:lvl>
    <w:lvl w:ilvl="5" w:tplc="1009001B" w:tentative="1">
      <w:start w:val="1"/>
      <w:numFmt w:val="lowerRoman"/>
      <w:lvlText w:val="%6."/>
      <w:lvlJc w:val="right"/>
      <w:pPr>
        <w:ind w:left="4674" w:hanging="180"/>
      </w:pPr>
    </w:lvl>
    <w:lvl w:ilvl="6" w:tplc="1009000F" w:tentative="1">
      <w:start w:val="1"/>
      <w:numFmt w:val="decimal"/>
      <w:lvlText w:val="%7."/>
      <w:lvlJc w:val="left"/>
      <w:pPr>
        <w:ind w:left="5394" w:hanging="360"/>
      </w:pPr>
    </w:lvl>
    <w:lvl w:ilvl="7" w:tplc="10090019" w:tentative="1">
      <w:start w:val="1"/>
      <w:numFmt w:val="lowerLetter"/>
      <w:lvlText w:val="%8."/>
      <w:lvlJc w:val="left"/>
      <w:pPr>
        <w:ind w:left="6114" w:hanging="360"/>
      </w:pPr>
    </w:lvl>
    <w:lvl w:ilvl="8" w:tplc="1009001B" w:tentative="1">
      <w:start w:val="1"/>
      <w:numFmt w:val="lowerRoman"/>
      <w:lvlText w:val="%9."/>
      <w:lvlJc w:val="right"/>
      <w:pPr>
        <w:ind w:left="6834" w:hanging="180"/>
      </w:pPr>
    </w:lvl>
  </w:abstractNum>
  <w:abstractNum w:abstractNumId="3" w15:restartNumberingAfterBreak="0">
    <w:nsid w:val="2CA91657"/>
    <w:multiLevelType w:val="hybridMultilevel"/>
    <w:tmpl w:val="F39E81D0"/>
    <w:lvl w:ilvl="0" w:tplc="10090011">
      <w:start w:val="1"/>
      <w:numFmt w:val="decimal"/>
      <w:lvlText w:val="%1)"/>
      <w:lvlJc w:val="left"/>
      <w:pPr>
        <w:ind w:left="502" w:hanging="360"/>
      </w:pPr>
    </w:lvl>
    <w:lvl w:ilvl="1" w:tplc="8E968726">
      <w:start w:val="1"/>
      <w:numFmt w:val="decimal"/>
      <w:lvlText w:val="%2."/>
      <w:lvlJc w:val="left"/>
      <w:pPr>
        <w:ind w:left="1893" w:hanging="360"/>
      </w:pPr>
      <w:rPr>
        <w:rFonts w:hint="default"/>
      </w:rPr>
    </w:lvl>
    <w:lvl w:ilvl="2" w:tplc="1009001B" w:tentative="1">
      <w:start w:val="1"/>
      <w:numFmt w:val="lowerRoman"/>
      <w:lvlText w:val="%3."/>
      <w:lvlJc w:val="right"/>
      <w:pPr>
        <w:ind w:left="2613" w:hanging="180"/>
      </w:pPr>
    </w:lvl>
    <w:lvl w:ilvl="3" w:tplc="1009000F" w:tentative="1">
      <w:start w:val="1"/>
      <w:numFmt w:val="decimal"/>
      <w:lvlText w:val="%4."/>
      <w:lvlJc w:val="left"/>
      <w:pPr>
        <w:ind w:left="3333" w:hanging="360"/>
      </w:pPr>
    </w:lvl>
    <w:lvl w:ilvl="4" w:tplc="10090019" w:tentative="1">
      <w:start w:val="1"/>
      <w:numFmt w:val="lowerLetter"/>
      <w:lvlText w:val="%5."/>
      <w:lvlJc w:val="left"/>
      <w:pPr>
        <w:ind w:left="4053" w:hanging="360"/>
      </w:pPr>
    </w:lvl>
    <w:lvl w:ilvl="5" w:tplc="1009001B" w:tentative="1">
      <w:start w:val="1"/>
      <w:numFmt w:val="lowerRoman"/>
      <w:lvlText w:val="%6."/>
      <w:lvlJc w:val="right"/>
      <w:pPr>
        <w:ind w:left="4773" w:hanging="180"/>
      </w:pPr>
    </w:lvl>
    <w:lvl w:ilvl="6" w:tplc="1009000F" w:tentative="1">
      <w:start w:val="1"/>
      <w:numFmt w:val="decimal"/>
      <w:lvlText w:val="%7."/>
      <w:lvlJc w:val="left"/>
      <w:pPr>
        <w:ind w:left="5493" w:hanging="360"/>
      </w:pPr>
    </w:lvl>
    <w:lvl w:ilvl="7" w:tplc="10090019" w:tentative="1">
      <w:start w:val="1"/>
      <w:numFmt w:val="lowerLetter"/>
      <w:lvlText w:val="%8."/>
      <w:lvlJc w:val="left"/>
      <w:pPr>
        <w:ind w:left="6213" w:hanging="360"/>
      </w:pPr>
    </w:lvl>
    <w:lvl w:ilvl="8" w:tplc="1009001B" w:tentative="1">
      <w:start w:val="1"/>
      <w:numFmt w:val="lowerRoman"/>
      <w:lvlText w:val="%9."/>
      <w:lvlJc w:val="right"/>
      <w:pPr>
        <w:ind w:left="6933" w:hanging="180"/>
      </w:pPr>
    </w:lvl>
  </w:abstractNum>
  <w:abstractNum w:abstractNumId="4" w15:restartNumberingAfterBreak="0">
    <w:nsid w:val="47AC574A"/>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53698D"/>
    <w:multiLevelType w:val="hybridMultilevel"/>
    <w:tmpl w:val="3A541022"/>
    <w:lvl w:ilvl="0" w:tplc="10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6" w15:restartNumberingAfterBreak="0">
    <w:nsid w:val="612A5821"/>
    <w:multiLevelType w:val="hybridMultilevel"/>
    <w:tmpl w:val="F048A6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6F63000C"/>
    <w:multiLevelType w:val="hybridMultilevel"/>
    <w:tmpl w:val="363AA36C"/>
    <w:lvl w:ilvl="0" w:tplc="CAB65AD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713972BE"/>
    <w:multiLevelType w:val="hybridMultilevel"/>
    <w:tmpl w:val="BC20AD6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DCD640E"/>
    <w:multiLevelType w:val="hybridMultilevel"/>
    <w:tmpl w:val="5254DD5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6D"/>
    <w:rsid w:val="0012328E"/>
    <w:rsid w:val="001C166D"/>
    <w:rsid w:val="001F7633"/>
    <w:rsid w:val="002674FB"/>
    <w:rsid w:val="0029374D"/>
    <w:rsid w:val="002C4424"/>
    <w:rsid w:val="002E5A41"/>
    <w:rsid w:val="002E691B"/>
    <w:rsid w:val="00301115"/>
    <w:rsid w:val="0031753B"/>
    <w:rsid w:val="003861CA"/>
    <w:rsid w:val="00396CD2"/>
    <w:rsid w:val="003F2E9E"/>
    <w:rsid w:val="0040627C"/>
    <w:rsid w:val="00425B04"/>
    <w:rsid w:val="00445CFD"/>
    <w:rsid w:val="00481BE6"/>
    <w:rsid w:val="004B6E6D"/>
    <w:rsid w:val="004C7514"/>
    <w:rsid w:val="004D516A"/>
    <w:rsid w:val="00535E7F"/>
    <w:rsid w:val="005571D7"/>
    <w:rsid w:val="00562F22"/>
    <w:rsid w:val="005E0EF0"/>
    <w:rsid w:val="005E684C"/>
    <w:rsid w:val="00626009"/>
    <w:rsid w:val="006F3671"/>
    <w:rsid w:val="00742087"/>
    <w:rsid w:val="00762059"/>
    <w:rsid w:val="0076771A"/>
    <w:rsid w:val="008400DE"/>
    <w:rsid w:val="0084283F"/>
    <w:rsid w:val="008B1546"/>
    <w:rsid w:val="008F5DCE"/>
    <w:rsid w:val="009A375A"/>
    <w:rsid w:val="009A561F"/>
    <w:rsid w:val="009C1C55"/>
    <w:rsid w:val="00A33440"/>
    <w:rsid w:val="00A551EE"/>
    <w:rsid w:val="00AD0479"/>
    <w:rsid w:val="00AF76D2"/>
    <w:rsid w:val="00B02238"/>
    <w:rsid w:val="00B124AE"/>
    <w:rsid w:val="00B851F4"/>
    <w:rsid w:val="00BB57D2"/>
    <w:rsid w:val="00BC0EE2"/>
    <w:rsid w:val="00BE358B"/>
    <w:rsid w:val="00C21C06"/>
    <w:rsid w:val="00CC7B8B"/>
    <w:rsid w:val="00CD5638"/>
    <w:rsid w:val="00D44CA7"/>
    <w:rsid w:val="00DC4DEC"/>
    <w:rsid w:val="00DE235C"/>
    <w:rsid w:val="00E037B8"/>
    <w:rsid w:val="00E65450"/>
    <w:rsid w:val="00E8462B"/>
    <w:rsid w:val="00E9058C"/>
    <w:rsid w:val="00FE5647"/>
    <w:rsid w:val="00FE58C3"/>
    <w:rsid w:val="00FF35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09BA7"/>
  <w15:chartTrackingRefBased/>
  <w15:docId w15:val="{C38C25BD-0B52-4222-8C22-6D0082DC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66D"/>
    <w:pPr>
      <w:spacing w:after="0" w:line="240" w:lineRule="auto"/>
    </w:pPr>
  </w:style>
  <w:style w:type="table" w:styleId="TableGrid">
    <w:name w:val="Table Grid"/>
    <w:basedOn w:val="TableNormal"/>
    <w:uiPriority w:val="39"/>
    <w:rsid w:val="00445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2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83F"/>
  </w:style>
  <w:style w:type="paragraph" w:styleId="Footer">
    <w:name w:val="footer"/>
    <w:basedOn w:val="Normal"/>
    <w:link w:val="FooterChar"/>
    <w:uiPriority w:val="99"/>
    <w:unhideWhenUsed/>
    <w:rsid w:val="00842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83F"/>
  </w:style>
  <w:style w:type="paragraph" w:styleId="ListParagraph">
    <w:name w:val="List Paragraph"/>
    <w:basedOn w:val="Normal"/>
    <w:uiPriority w:val="34"/>
    <w:qFormat/>
    <w:rsid w:val="0084283F"/>
    <w:pPr>
      <w:ind w:left="720"/>
      <w:contextualSpacing/>
    </w:pPr>
  </w:style>
  <w:style w:type="paragraph" w:styleId="FootnoteText">
    <w:name w:val="footnote text"/>
    <w:basedOn w:val="Normal"/>
    <w:link w:val="FootnoteTextChar"/>
    <w:uiPriority w:val="99"/>
    <w:semiHidden/>
    <w:unhideWhenUsed/>
    <w:rsid w:val="00562F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2F22"/>
    <w:rPr>
      <w:sz w:val="20"/>
      <w:szCs w:val="20"/>
    </w:rPr>
  </w:style>
  <w:style w:type="character" w:styleId="FootnoteReference">
    <w:name w:val="footnote reference"/>
    <w:basedOn w:val="DefaultParagraphFont"/>
    <w:uiPriority w:val="99"/>
    <w:semiHidden/>
    <w:unhideWhenUsed/>
    <w:rsid w:val="00562F22"/>
    <w:rPr>
      <w:vertAlign w:val="superscript"/>
    </w:rPr>
  </w:style>
  <w:style w:type="character" w:styleId="Hyperlink">
    <w:name w:val="Hyperlink"/>
    <w:basedOn w:val="DefaultParagraphFont"/>
    <w:uiPriority w:val="99"/>
    <w:unhideWhenUsed/>
    <w:rsid w:val="00FE56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3BE85-802D-40BE-AD73-191C2070D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5</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Skutshek</dc:creator>
  <cp:keywords/>
  <dc:description/>
  <cp:lastModifiedBy>Edward Paul Skutshek</cp:lastModifiedBy>
  <cp:revision>5</cp:revision>
  <dcterms:created xsi:type="dcterms:W3CDTF">2020-04-06T03:55:00Z</dcterms:created>
  <dcterms:modified xsi:type="dcterms:W3CDTF">2020-04-07T22:18:00Z</dcterms:modified>
</cp:coreProperties>
</file>